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7" w:type="pct"/>
        <w:tblLayout w:type="fixed"/>
        <w:tblLook w:val="01E0" w:firstRow="1" w:lastRow="1" w:firstColumn="1" w:lastColumn="1" w:noHBand="0" w:noVBand="0"/>
      </w:tblPr>
      <w:tblGrid>
        <w:gridCol w:w="225"/>
        <w:gridCol w:w="599"/>
        <w:gridCol w:w="234"/>
        <w:gridCol w:w="1564"/>
        <w:gridCol w:w="371"/>
        <w:gridCol w:w="359"/>
        <w:gridCol w:w="234"/>
        <w:gridCol w:w="3992"/>
        <w:gridCol w:w="456"/>
        <w:gridCol w:w="1716"/>
      </w:tblGrid>
      <w:tr w:rsidR="00A9379D" w:rsidRPr="00C90355" w:rsidTr="00576DB9">
        <w:trPr>
          <w:trHeight w:hRule="exact" w:val="284"/>
        </w:trPr>
        <w:tc>
          <w:tcPr>
            <w:tcW w:w="5000" w:type="pct"/>
            <w:gridSpan w:val="10"/>
          </w:tcPr>
          <w:p w:rsidR="00A9379D" w:rsidRPr="00C90355" w:rsidRDefault="00A9379D" w:rsidP="00CC312C">
            <w:pPr>
              <w:spacing w:after="0" w:line="240" w:lineRule="auto"/>
              <w:ind w:firstLine="7560"/>
              <w:jc w:val="right"/>
              <w:rPr>
                <w:rFonts w:ascii="Georgia" w:eastAsia="Times New Roman" w:hAnsi="Georgia" w:cs="Times New Roman"/>
                <w:b/>
                <w:sz w:val="24"/>
                <w:szCs w:val="24"/>
                <w:lang w:eastAsia="ru-RU"/>
              </w:rPr>
            </w:pPr>
            <w:r w:rsidRPr="00C90355">
              <w:rPr>
                <w:rFonts w:ascii="Times New Roman" w:eastAsia="Times New Roman" w:hAnsi="Times New Roman" w:cs="Times New Roman"/>
                <w:b/>
                <w:sz w:val="26"/>
                <w:szCs w:val="26"/>
                <w:lang w:eastAsia="ru-RU"/>
              </w:rPr>
              <w:t>ПРОЕКТ</w:t>
            </w:r>
          </w:p>
        </w:tc>
      </w:tr>
      <w:tr w:rsidR="00A9379D" w:rsidRPr="00C90355" w:rsidTr="00A9379D">
        <w:trPr>
          <w:trHeight w:hRule="exact" w:val="1690"/>
        </w:trPr>
        <w:tc>
          <w:tcPr>
            <w:tcW w:w="5000" w:type="pct"/>
            <w:gridSpan w:val="10"/>
          </w:tcPr>
          <w:p w:rsidR="00A9379D" w:rsidRPr="00C90355" w:rsidRDefault="00A9379D" w:rsidP="00CC312C">
            <w:pPr>
              <w:spacing w:after="0" w:line="240" w:lineRule="auto"/>
              <w:jc w:val="center"/>
              <w:rPr>
                <w:rFonts w:ascii="Georgia" w:eastAsia="Times New Roman" w:hAnsi="Georgia" w:cs="Times New Roman"/>
                <w:b/>
                <w:sz w:val="24"/>
                <w:szCs w:val="24"/>
                <w:lang w:eastAsia="ru-RU"/>
              </w:rPr>
            </w:pPr>
          </w:p>
          <w:p w:rsidR="00A9379D" w:rsidRPr="00C90355" w:rsidRDefault="00A9379D" w:rsidP="00CC312C">
            <w:pPr>
              <w:spacing w:after="0" w:line="240" w:lineRule="auto"/>
              <w:jc w:val="center"/>
              <w:rPr>
                <w:rFonts w:ascii="Georgia" w:eastAsia="Times New Roman" w:hAnsi="Georgia" w:cs="Times New Roman"/>
                <w:b/>
                <w:sz w:val="24"/>
                <w:szCs w:val="24"/>
                <w:lang w:eastAsia="ru-RU"/>
              </w:rPr>
            </w:pPr>
            <w:r w:rsidRPr="00C90355">
              <w:rPr>
                <w:rFonts w:ascii="Georgia" w:eastAsia="Times New Roman" w:hAnsi="Georgia" w:cs="Times New Roman"/>
                <w:b/>
                <w:sz w:val="24"/>
                <w:szCs w:val="24"/>
                <w:lang w:eastAsia="ru-RU"/>
              </w:rPr>
              <w:t>Муниципальное образование</w:t>
            </w:r>
          </w:p>
          <w:p w:rsidR="00A9379D" w:rsidRPr="00C90355" w:rsidRDefault="00A9379D" w:rsidP="00CC312C">
            <w:pPr>
              <w:spacing w:after="0" w:line="240" w:lineRule="auto"/>
              <w:jc w:val="center"/>
              <w:rPr>
                <w:rFonts w:ascii="Georgia" w:eastAsia="Times New Roman" w:hAnsi="Georgia" w:cs="Times New Roman"/>
                <w:b/>
                <w:sz w:val="24"/>
                <w:szCs w:val="24"/>
                <w:lang w:eastAsia="ru-RU"/>
              </w:rPr>
            </w:pPr>
            <w:r w:rsidRPr="00C90355">
              <w:rPr>
                <w:rFonts w:ascii="Georgia" w:eastAsia="Times New Roman" w:hAnsi="Georgia" w:cs="Times New Roman"/>
                <w:b/>
                <w:sz w:val="24"/>
                <w:szCs w:val="24"/>
                <w:lang w:eastAsia="ru-RU"/>
              </w:rPr>
              <w:t>Октябрьский район</w:t>
            </w:r>
          </w:p>
          <w:p w:rsidR="00A9379D" w:rsidRPr="00C90355" w:rsidRDefault="00A9379D" w:rsidP="00CC312C">
            <w:pPr>
              <w:spacing w:after="0" w:line="240" w:lineRule="auto"/>
              <w:jc w:val="center"/>
              <w:rPr>
                <w:rFonts w:ascii="Georgia" w:eastAsia="Times New Roman" w:hAnsi="Georgia" w:cs="Times New Roman"/>
                <w:sz w:val="8"/>
                <w:szCs w:val="8"/>
                <w:lang w:eastAsia="ru-RU"/>
              </w:rPr>
            </w:pPr>
          </w:p>
          <w:p w:rsidR="00A9379D" w:rsidRPr="00C90355" w:rsidRDefault="00A9379D" w:rsidP="00CC312C">
            <w:pPr>
              <w:spacing w:after="0" w:line="240" w:lineRule="auto"/>
              <w:jc w:val="center"/>
              <w:rPr>
                <w:rFonts w:ascii="Times New Roman" w:eastAsia="Times New Roman" w:hAnsi="Times New Roman" w:cs="Times New Roman"/>
                <w:b/>
                <w:sz w:val="26"/>
                <w:szCs w:val="26"/>
                <w:lang w:eastAsia="ru-RU"/>
              </w:rPr>
            </w:pPr>
            <w:r w:rsidRPr="00C90355">
              <w:rPr>
                <w:rFonts w:ascii="Times New Roman" w:eastAsia="Times New Roman" w:hAnsi="Times New Roman" w:cs="Times New Roman"/>
                <w:b/>
                <w:sz w:val="26"/>
                <w:szCs w:val="26"/>
                <w:lang w:eastAsia="ru-RU"/>
              </w:rPr>
              <w:t>ДУМА</w:t>
            </w:r>
          </w:p>
          <w:p w:rsidR="00A9379D" w:rsidRPr="00C90355" w:rsidRDefault="00A9379D" w:rsidP="00CC312C">
            <w:pPr>
              <w:spacing w:after="0" w:line="240" w:lineRule="auto"/>
              <w:jc w:val="center"/>
              <w:rPr>
                <w:rFonts w:ascii="Times New Roman" w:eastAsia="Times New Roman" w:hAnsi="Times New Roman" w:cs="Times New Roman"/>
                <w:b/>
                <w:spacing w:val="40"/>
                <w:sz w:val="12"/>
                <w:szCs w:val="12"/>
                <w:lang w:eastAsia="ru-RU"/>
              </w:rPr>
            </w:pPr>
          </w:p>
          <w:p w:rsidR="00A9379D" w:rsidRPr="00C90355" w:rsidRDefault="00A9379D" w:rsidP="00CC312C">
            <w:pPr>
              <w:spacing w:after="0" w:line="240" w:lineRule="auto"/>
              <w:jc w:val="center"/>
              <w:rPr>
                <w:rFonts w:ascii="Times New Roman" w:eastAsia="Times New Roman" w:hAnsi="Times New Roman" w:cs="Times New Roman"/>
                <w:b/>
                <w:spacing w:val="40"/>
                <w:sz w:val="26"/>
                <w:szCs w:val="26"/>
                <w:lang w:eastAsia="ru-RU"/>
              </w:rPr>
            </w:pPr>
            <w:r w:rsidRPr="00C90355">
              <w:rPr>
                <w:rFonts w:ascii="Times New Roman" w:eastAsia="Times New Roman" w:hAnsi="Times New Roman" w:cs="Times New Roman"/>
                <w:b/>
                <w:spacing w:val="40"/>
                <w:sz w:val="26"/>
                <w:szCs w:val="26"/>
                <w:lang w:eastAsia="ru-RU"/>
              </w:rPr>
              <w:t>РЕШЕНИЕ</w:t>
            </w:r>
          </w:p>
        </w:tc>
      </w:tr>
      <w:tr w:rsidR="00A9379D" w:rsidRPr="00C90355" w:rsidTr="00576DB9">
        <w:trPr>
          <w:trHeight w:hRule="exact" w:val="454"/>
        </w:trPr>
        <w:tc>
          <w:tcPr>
            <w:tcW w:w="116" w:type="pct"/>
            <w:tcMar>
              <w:left w:w="0" w:type="dxa"/>
              <w:right w:w="0" w:type="dxa"/>
            </w:tcMar>
            <w:vAlign w:val="bottom"/>
          </w:tcPr>
          <w:p w:rsidR="00A9379D" w:rsidRPr="00C90355" w:rsidRDefault="00A9379D" w:rsidP="00CC312C">
            <w:pPr>
              <w:spacing w:after="0" w:line="240" w:lineRule="auto"/>
              <w:jc w:val="right"/>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w:t>
            </w:r>
          </w:p>
        </w:tc>
        <w:tc>
          <w:tcPr>
            <w:tcW w:w="307" w:type="pct"/>
            <w:tcBorders>
              <w:bottom w:val="single" w:sz="4" w:space="0" w:color="auto"/>
            </w:tcBorders>
            <w:vAlign w:val="bottom"/>
          </w:tcPr>
          <w:p w:rsidR="00A9379D" w:rsidRPr="00C90355" w:rsidRDefault="00A9379D" w:rsidP="00CC312C">
            <w:pPr>
              <w:spacing w:after="0" w:line="240" w:lineRule="auto"/>
              <w:jc w:val="center"/>
              <w:rPr>
                <w:rFonts w:ascii="Times New Roman" w:eastAsia="Times New Roman" w:hAnsi="Times New Roman" w:cs="Times New Roman"/>
                <w:sz w:val="24"/>
                <w:szCs w:val="24"/>
                <w:lang w:eastAsia="ru-RU"/>
              </w:rPr>
            </w:pPr>
          </w:p>
        </w:tc>
        <w:tc>
          <w:tcPr>
            <w:tcW w:w="120" w:type="pct"/>
            <w:tcMar>
              <w:left w:w="0" w:type="dxa"/>
              <w:right w:w="0" w:type="dxa"/>
            </w:tcMar>
            <w:vAlign w:val="bottom"/>
          </w:tcPr>
          <w:p w:rsidR="00A9379D" w:rsidRPr="00C90355" w:rsidRDefault="00A9379D"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w:t>
            </w:r>
          </w:p>
        </w:tc>
        <w:tc>
          <w:tcPr>
            <w:tcW w:w="802" w:type="pct"/>
            <w:tcBorders>
              <w:bottom w:val="single" w:sz="4" w:space="0" w:color="auto"/>
            </w:tcBorders>
            <w:vAlign w:val="bottom"/>
          </w:tcPr>
          <w:p w:rsidR="00A9379D" w:rsidRPr="00C90355" w:rsidRDefault="00A9379D" w:rsidP="00CC312C">
            <w:pPr>
              <w:spacing w:after="0" w:line="240" w:lineRule="auto"/>
              <w:jc w:val="center"/>
              <w:rPr>
                <w:rFonts w:ascii="Times New Roman" w:eastAsia="Times New Roman" w:hAnsi="Times New Roman" w:cs="Times New Roman"/>
                <w:sz w:val="24"/>
                <w:szCs w:val="24"/>
                <w:lang w:eastAsia="ru-RU"/>
              </w:rPr>
            </w:pPr>
          </w:p>
        </w:tc>
        <w:tc>
          <w:tcPr>
            <w:tcW w:w="190" w:type="pct"/>
            <w:vAlign w:val="bottom"/>
          </w:tcPr>
          <w:p w:rsidR="00A9379D" w:rsidRPr="00C90355" w:rsidRDefault="00A9379D" w:rsidP="00CC312C">
            <w:pPr>
              <w:spacing w:after="0" w:line="240" w:lineRule="auto"/>
              <w:ind w:left="-98" w:right="-108"/>
              <w:jc w:val="center"/>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20</w:t>
            </w:r>
          </w:p>
        </w:tc>
        <w:tc>
          <w:tcPr>
            <w:tcW w:w="184" w:type="pct"/>
            <w:tcMar>
              <w:left w:w="0" w:type="dxa"/>
              <w:right w:w="0" w:type="dxa"/>
            </w:tcMar>
            <w:vAlign w:val="bottom"/>
          </w:tcPr>
          <w:p w:rsidR="00A9379D" w:rsidRPr="00DE5BD3" w:rsidRDefault="00A9379D" w:rsidP="00CC312C">
            <w:pPr>
              <w:spacing w:after="0" w:line="240" w:lineRule="auto"/>
              <w:rPr>
                <w:rFonts w:ascii="Times New Roman" w:eastAsia="Times New Roman" w:hAnsi="Times New Roman" w:cs="Times New Roman"/>
                <w:sz w:val="24"/>
                <w:szCs w:val="24"/>
                <w:lang w:val="en-US" w:eastAsia="ru-RU"/>
              </w:rPr>
            </w:pPr>
            <w:r w:rsidRPr="00DE5BD3">
              <w:rPr>
                <w:rFonts w:ascii="Times New Roman" w:eastAsia="Times New Roman" w:hAnsi="Times New Roman" w:cs="Times New Roman"/>
                <w:sz w:val="24"/>
                <w:szCs w:val="24"/>
                <w:lang w:eastAsia="ru-RU"/>
              </w:rPr>
              <w:t>2</w:t>
            </w:r>
            <w:r w:rsidR="007A2EAA">
              <w:rPr>
                <w:rFonts w:ascii="Times New Roman" w:eastAsia="Times New Roman" w:hAnsi="Times New Roman" w:cs="Times New Roman"/>
                <w:sz w:val="24"/>
                <w:szCs w:val="24"/>
                <w:lang w:eastAsia="ru-RU"/>
              </w:rPr>
              <w:t>6</w:t>
            </w:r>
          </w:p>
        </w:tc>
        <w:tc>
          <w:tcPr>
            <w:tcW w:w="120" w:type="pct"/>
            <w:tcMar>
              <w:left w:w="0" w:type="dxa"/>
              <w:right w:w="0" w:type="dxa"/>
            </w:tcMar>
            <w:vAlign w:val="bottom"/>
          </w:tcPr>
          <w:p w:rsidR="00A9379D" w:rsidRPr="00C90355" w:rsidRDefault="00A9379D"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г.</w:t>
            </w:r>
          </w:p>
        </w:tc>
        <w:tc>
          <w:tcPr>
            <w:tcW w:w="2047" w:type="pct"/>
            <w:vAlign w:val="bottom"/>
          </w:tcPr>
          <w:p w:rsidR="00A9379D" w:rsidRPr="00C90355" w:rsidRDefault="00A9379D" w:rsidP="00CC312C">
            <w:pPr>
              <w:spacing w:after="0" w:line="240" w:lineRule="auto"/>
              <w:rPr>
                <w:rFonts w:ascii="Times New Roman" w:eastAsia="Times New Roman" w:hAnsi="Times New Roman" w:cs="Times New Roman"/>
                <w:sz w:val="24"/>
                <w:szCs w:val="24"/>
                <w:lang w:eastAsia="ru-RU"/>
              </w:rPr>
            </w:pPr>
          </w:p>
        </w:tc>
        <w:tc>
          <w:tcPr>
            <w:tcW w:w="234" w:type="pct"/>
            <w:vAlign w:val="bottom"/>
          </w:tcPr>
          <w:p w:rsidR="00A9379D" w:rsidRPr="00C90355" w:rsidRDefault="00A9379D" w:rsidP="00CC312C">
            <w:pPr>
              <w:spacing w:after="0" w:line="240" w:lineRule="auto"/>
              <w:jc w:val="center"/>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w:t>
            </w:r>
          </w:p>
        </w:tc>
        <w:tc>
          <w:tcPr>
            <w:tcW w:w="880" w:type="pct"/>
            <w:tcBorders>
              <w:bottom w:val="single" w:sz="4" w:space="0" w:color="auto"/>
            </w:tcBorders>
            <w:vAlign w:val="bottom"/>
          </w:tcPr>
          <w:p w:rsidR="00A9379D" w:rsidRPr="00C90355" w:rsidRDefault="00A9379D" w:rsidP="00CC312C">
            <w:pPr>
              <w:spacing w:after="0" w:line="240" w:lineRule="auto"/>
              <w:jc w:val="center"/>
              <w:rPr>
                <w:rFonts w:ascii="Times New Roman" w:eastAsia="Times New Roman" w:hAnsi="Times New Roman" w:cs="Times New Roman"/>
                <w:sz w:val="24"/>
                <w:szCs w:val="24"/>
                <w:lang w:val="en-US" w:eastAsia="ru-RU"/>
              </w:rPr>
            </w:pPr>
          </w:p>
        </w:tc>
      </w:tr>
      <w:tr w:rsidR="00A9379D" w:rsidRPr="00C90355" w:rsidTr="00576DB9">
        <w:trPr>
          <w:trHeight w:hRule="exact" w:val="567"/>
        </w:trPr>
        <w:tc>
          <w:tcPr>
            <w:tcW w:w="5000" w:type="pct"/>
            <w:gridSpan w:val="10"/>
          </w:tcPr>
          <w:p w:rsidR="00A9379D" w:rsidRPr="00C90355" w:rsidRDefault="00A9379D" w:rsidP="00CC312C">
            <w:pPr>
              <w:spacing w:after="0" w:line="240" w:lineRule="auto"/>
              <w:jc w:val="center"/>
              <w:rPr>
                <w:rFonts w:ascii="Times New Roman" w:eastAsia="Times New Roman" w:hAnsi="Times New Roman" w:cs="Times New Roman"/>
                <w:sz w:val="16"/>
                <w:szCs w:val="16"/>
                <w:lang w:eastAsia="ru-RU"/>
              </w:rPr>
            </w:pPr>
          </w:p>
          <w:p w:rsidR="00A9379D" w:rsidRPr="00C90355" w:rsidRDefault="00A9379D"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пгт. Октябрьское</w:t>
            </w:r>
          </w:p>
        </w:tc>
      </w:tr>
    </w:tbl>
    <w:p w:rsidR="00845506" w:rsidRPr="00C90355" w:rsidRDefault="00BF7174" w:rsidP="00CC312C">
      <w:pPr>
        <w:autoSpaceDE w:val="0"/>
        <w:autoSpaceDN w:val="0"/>
        <w:adjustRightInd w:val="0"/>
        <w:spacing w:after="0" w:line="240" w:lineRule="auto"/>
        <w:jc w:val="both"/>
        <w:rPr>
          <w:rFonts w:ascii="Times New Roman" w:hAnsi="Times New Roman" w:cs="Times New Roman"/>
          <w:sz w:val="24"/>
          <w:szCs w:val="24"/>
          <w:lang w:val="en-US"/>
        </w:rPr>
      </w:pPr>
      <w:r w:rsidRPr="00C90355">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margin">
              <wp:align>center</wp:align>
            </wp:positionH>
            <wp:positionV relativeFrom="paragraph">
              <wp:posOffset>-2235835</wp:posOffset>
            </wp:positionV>
            <wp:extent cx="495300" cy="619125"/>
            <wp:effectExtent l="0" t="0" r="0" b="9525"/>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anchor>
        </w:drawing>
      </w:r>
    </w:p>
    <w:p w:rsidR="003148A7" w:rsidRPr="00E4112B" w:rsidRDefault="003148A7" w:rsidP="00CC312C">
      <w:pPr>
        <w:spacing w:after="0" w:line="240" w:lineRule="auto"/>
        <w:rPr>
          <w:rFonts w:ascii="Times New Roman" w:hAnsi="Times New Roman"/>
          <w:bCs/>
          <w:sz w:val="24"/>
          <w:szCs w:val="24"/>
        </w:rPr>
      </w:pPr>
      <w:r w:rsidRPr="00E4112B">
        <w:rPr>
          <w:rFonts w:ascii="Times New Roman" w:hAnsi="Times New Roman"/>
          <w:bCs/>
          <w:sz w:val="24"/>
          <w:szCs w:val="24"/>
        </w:rPr>
        <w:t xml:space="preserve">О внесении изменения </w:t>
      </w:r>
    </w:p>
    <w:p w:rsidR="003148A7" w:rsidRPr="00E4112B" w:rsidRDefault="003148A7" w:rsidP="00CC312C">
      <w:pPr>
        <w:spacing w:after="0" w:line="240" w:lineRule="auto"/>
        <w:rPr>
          <w:rFonts w:ascii="Times New Roman" w:hAnsi="Times New Roman"/>
          <w:bCs/>
          <w:sz w:val="24"/>
          <w:szCs w:val="24"/>
        </w:rPr>
      </w:pPr>
      <w:r w:rsidRPr="00E4112B">
        <w:rPr>
          <w:rFonts w:ascii="Times New Roman" w:hAnsi="Times New Roman"/>
          <w:bCs/>
          <w:sz w:val="24"/>
          <w:szCs w:val="24"/>
        </w:rPr>
        <w:t>в</w:t>
      </w:r>
      <w:r w:rsidR="000C2D62" w:rsidRPr="00E4112B">
        <w:rPr>
          <w:rFonts w:ascii="Times New Roman" w:hAnsi="Times New Roman"/>
          <w:bCs/>
          <w:sz w:val="24"/>
          <w:szCs w:val="24"/>
        </w:rPr>
        <w:t xml:space="preserve"> </w:t>
      </w:r>
      <w:r w:rsidRPr="00E4112B">
        <w:rPr>
          <w:rFonts w:ascii="Times New Roman" w:hAnsi="Times New Roman"/>
          <w:bCs/>
          <w:sz w:val="24"/>
          <w:szCs w:val="24"/>
        </w:rPr>
        <w:t xml:space="preserve">решение Думы Октябрьского района </w:t>
      </w:r>
    </w:p>
    <w:p w:rsidR="00F9492C" w:rsidRDefault="003148A7" w:rsidP="00CC312C">
      <w:pPr>
        <w:spacing w:after="0" w:line="240" w:lineRule="auto"/>
        <w:rPr>
          <w:rFonts w:ascii="Times New Roman" w:hAnsi="Times New Roman" w:cs="Times New Roman"/>
          <w:sz w:val="24"/>
          <w:szCs w:val="24"/>
          <w:lang w:val="en-US"/>
        </w:rPr>
      </w:pPr>
      <w:r w:rsidRPr="00E4112B">
        <w:rPr>
          <w:rFonts w:ascii="Times New Roman" w:hAnsi="Times New Roman"/>
          <w:bCs/>
          <w:sz w:val="24"/>
          <w:szCs w:val="24"/>
        </w:rPr>
        <w:t xml:space="preserve">от </w:t>
      </w:r>
      <w:smartTag w:uri="urn:schemas-microsoft-com:office:smarttags" w:element="date">
        <w:smartTagPr>
          <w:attr w:name="ls" w:val="trans"/>
          <w:attr w:name="Month" w:val="09"/>
          <w:attr w:name="Day" w:val="07"/>
          <w:attr w:name="Year" w:val="2021"/>
        </w:smartTagPr>
        <w:r w:rsidRPr="00E4112B">
          <w:rPr>
            <w:rFonts w:ascii="Times New Roman" w:hAnsi="Times New Roman"/>
            <w:bCs/>
            <w:sz w:val="24"/>
            <w:szCs w:val="24"/>
          </w:rPr>
          <w:t>07.09.2021</w:t>
        </w:r>
      </w:smartTag>
      <w:r w:rsidR="00F9492C">
        <w:rPr>
          <w:rFonts w:ascii="Times New Roman" w:hAnsi="Times New Roman"/>
          <w:bCs/>
          <w:sz w:val="24"/>
          <w:szCs w:val="24"/>
        </w:rPr>
        <w:t xml:space="preserve"> № 68</w:t>
      </w:r>
      <w:r w:rsidR="00F9492C" w:rsidRPr="00F9492C">
        <w:rPr>
          <w:rFonts w:ascii="Times New Roman" w:hAnsi="Times New Roman"/>
          <w:bCs/>
          <w:sz w:val="24"/>
          <w:szCs w:val="24"/>
        </w:rPr>
        <w:t>1</w:t>
      </w:r>
      <w:r w:rsidRPr="00E4112B">
        <w:rPr>
          <w:rFonts w:ascii="Times New Roman" w:hAnsi="Times New Roman"/>
          <w:bCs/>
          <w:sz w:val="24"/>
          <w:szCs w:val="24"/>
        </w:rPr>
        <w:t xml:space="preserve"> «Об утверждении</w:t>
      </w:r>
      <w:r w:rsidR="00F9492C">
        <w:rPr>
          <w:rFonts w:ascii="Times New Roman" w:hAnsi="Times New Roman"/>
          <w:bCs/>
          <w:sz w:val="24"/>
          <w:szCs w:val="24"/>
        </w:rPr>
        <w:t xml:space="preserve"> </w:t>
      </w:r>
      <w:r w:rsidR="00F9492C">
        <w:rPr>
          <w:rFonts w:ascii="Times New Roman" w:hAnsi="Times New Roman" w:cs="Times New Roman"/>
          <w:sz w:val="24"/>
          <w:szCs w:val="24"/>
        </w:rPr>
        <w:t>Положения</w:t>
      </w:r>
      <w:r w:rsidR="00F9492C" w:rsidRPr="00F67059">
        <w:rPr>
          <w:rFonts w:ascii="Times New Roman" w:hAnsi="Times New Roman" w:cs="Times New Roman"/>
          <w:sz w:val="24"/>
          <w:szCs w:val="24"/>
        </w:rPr>
        <w:t xml:space="preserve"> </w:t>
      </w:r>
    </w:p>
    <w:p w:rsidR="00F9492C" w:rsidRPr="0073792A" w:rsidRDefault="00F9492C" w:rsidP="00CC312C">
      <w:pPr>
        <w:spacing w:after="0" w:line="240" w:lineRule="auto"/>
        <w:rPr>
          <w:rFonts w:ascii="Times New Roman" w:hAnsi="Times New Roman" w:cs="Times New Roman"/>
          <w:sz w:val="24"/>
          <w:szCs w:val="24"/>
        </w:rPr>
      </w:pPr>
      <w:r w:rsidRPr="00F67059">
        <w:rPr>
          <w:rFonts w:ascii="Times New Roman" w:hAnsi="Times New Roman" w:cs="Times New Roman"/>
          <w:sz w:val="24"/>
          <w:szCs w:val="24"/>
        </w:rPr>
        <w:t xml:space="preserve">о муниципальном контроле на автомобильном </w:t>
      </w:r>
    </w:p>
    <w:p w:rsidR="00F9492C" w:rsidRPr="0073792A" w:rsidRDefault="00F9492C" w:rsidP="00CC312C">
      <w:pPr>
        <w:spacing w:after="0" w:line="240" w:lineRule="auto"/>
        <w:rPr>
          <w:rFonts w:ascii="Times New Roman" w:hAnsi="Times New Roman" w:cs="Times New Roman"/>
          <w:sz w:val="24"/>
          <w:szCs w:val="24"/>
        </w:rPr>
      </w:pPr>
      <w:r w:rsidRPr="00F67059">
        <w:rPr>
          <w:rFonts w:ascii="Times New Roman" w:hAnsi="Times New Roman" w:cs="Times New Roman"/>
          <w:sz w:val="24"/>
          <w:szCs w:val="24"/>
        </w:rPr>
        <w:t>транспорте</w:t>
      </w:r>
      <w:r w:rsidRPr="00C048B0">
        <w:rPr>
          <w:rFonts w:ascii="Times New Roman" w:hAnsi="Times New Roman" w:cs="Times New Roman"/>
          <w:sz w:val="24"/>
          <w:szCs w:val="24"/>
        </w:rPr>
        <w:t xml:space="preserve">, городском наземном электрическом </w:t>
      </w:r>
    </w:p>
    <w:p w:rsidR="00F9492C" w:rsidRPr="0073792A" w:rsidRDefault="00F9492C" w:rsidP="00CC312C">
      <w:pPr>
        <w:spacing w:after="0" w:line="240" w:lineRule="auto"/>
        <w:rPr>
          <w:rFonts w:ascii="Times New Roman" w:hAnsi="Times New Roman" w:cs="Times New Roman"/>
          <w:sz w:val="24"/>
          <w:szCs w:val="24"/>
        </w:rPr>
      </w:pPr>
      <w:r w:rsidRPr="00C048B0">
        <w:rPr>
          <w:rFonts w:ascii="Times New Roman" w:hAnsi="Times New Roman" w:cs="Times New Roman"/>
          <w:sz w:val="24"/>
          <w:szCs w:val="24"/>
        </w:rPr>
        <w:t>транспорте</w:t>
      </w:r>
      <w:r w:rsidRPr="00F67059">
        <w:rPr>
          <w:rFonts w:ascii="Times New Roman" w:hAnsi="Times New Roman" w:cs="Times New Roman"/>
          <w:sz w:val="24"/>
          <w:szCs w:val="24"/>
        </w:rPr>
        <w:t xml:space="preserve"> и в дорожном хозяйстве вне границ </w:t>
      </w:r>
    </w:p>
    <w:p w:rsidR="000C2D62" w:rsidRPr="00F9492C" w:rsidRDefault="00F9492C" w:rsidP="00CC312C">
      <w:pPr>
        <w:spacing w:after="0" w:line="240" w:lineRule="auto"/>
        <w:rPr>
          <w:rFonts w:ascii="Times New Roman" w:hAnsi="Times New Roman" w:cs="Times New Roman"/>
          <w:sz w:val="24"/>
          <w:szCs w:val="24"/>
        </w:rPr>
      </w:pPr>
      <w:r w:rsidRPr="00F67059">
        <w:rPr>
          <w:rFonts w:ascii="Times New Roman" w:hAnsi="Times New Roman" w:cs="Times New Roman"/>
          <w:sz w:val="24"/>
          <w:szCs w:val="24"/>
        </w:rPr>
        <w:t>населенных пунктов в границах Октябрьского района</w:t>
      </w:r>
    </w:p>
    <w:p w:rsidR="00F45033" w:rsidRPr="00C90355" w:rsidRDefault="00F45033" w:rsidP="00CC312C">
      <w:pPr>
        <w:autoSpaceDE w:val="0"/>
        <w:autoSpaceDN w:val="0"/>
        <w:adjustRightInd w:val="0"/>
        <w:spacing w:after="0" w:line="240" w:lineRule="auto"/>
        <w:jc w:val="both"/>
        <w:rPr>
          <w:rFonts w:ascii="Times New Roman" w:hAnsi="Times New Roman" w:cs="Times New Roman"/>
          <w:b/>
          <w:sz w:val="24"/>
          <w:szCs w:val="24"/>
        </w:rPr>
      </w:pPr>
    </w:p>
    <w:p w:rsidR="00A92D35" w:rsidRPr="00C90355" w:rsidRDefault="00A92D35" w:rsidP="00CC312C">
      <w:pPr>
        <w:autoSpaceDE w:val="0"/>
        <w:autoSpaceDN w:val="0"/>
        <w:adjustRightInd w:val="0"/>
        <w:spacing w:after="0" w:line="240" w:lineRule="auto"/>
        <w:jc w:val="both"/>
        <w:rPr>
          <w:rFonts w:ascii="Times New Roman" w:hAnsi="Times New Roman" w:cs="Times New Roman"/>
          <w:b/>
          <w:sz w:val="24"/>
          <w:szCs w:val="24"/>
        </w:rPr>
      </w:pPr>
    </w:p>
    <w:p w:rsidR="000C2D62" w:rsidRPr="001B0A0E" w:rsidRDefault="001B0A0E" w:rsidP="001B0A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от 31.07.2020 № 248-Ф </w:t>
      </w:r>
      <w:r w:rsidRPr="00417102">
        <w:rPr>
          <w:rFonts w:ascii="Times New Roman" w:hAnsi="Times New Roman" w:cs="Times New Roman"/>
          <w:sz w:val="24"/>
          <w:szCs w:val="24"/>
        </w:rPr>
        <w:t>«О государственном контроле (надзоре) и муниципальном к</w:t>
      </w:r>
      <w:r>
        <w:rPr>
          <w:rFonts w:ascii="Times New Roman" w:hAnsi="Times New Roman" w:cs="Times New Roman"/>
          <w:sz w:val="24"/>
          <w:szCs w:val="24"/>
        </w:rPr>
        <w:t>о</w:t>
      </w:r>
      <w:r w:rsidR="00F749E3">
        <w:rPr>
          <w:rFonts w:ascii="Times New Roman" w:hAnsi="Times New Roman" w:cs="Times New Roman"/>
          <w:sz w:val="24"/>
          <w:szCs w:val="24"/>
        </w:rPr>
        <w:t xml:space="preserve">нтроле в Российской Федерации», </w:t>
      </w:r>
      <w:r w:rsidR="000C2D62" w:rsidRPr="00C90355">
        <w:rPr>
          <w:rFonts w:ascii="Times New Roman" w:hAnsi="Times New Roman"/>
          <w:bCs/>
          <w:sz w:val="24"/>
          <w:szCs w:val="24"/>
        </w:rPr>
        <w:t>в целях приведения муниципального правового акта в соответствие с действующим законодательством, Дума Октябрьского района Р</w:t>
      </w:r>
      <w:r w:rsidR="00A433B6">
        <w:rPr>
          <w:rFonts w:ascii="Times New Roman" w:hAnsi="Times New Roman"/>
          <w:bCs/>
          <w:sz w:val="24"/>
          <w:szCs w:val="24"/>
        </w:rPr>
        <w:t>ЕШИЛА:</w:t>
      </w:r>
    </w:p>
    <w:p w:rsidR="0093541E" w:rsidRPr="00F9492C" w:rsidRDefault="00D20C81" w:rsidP="00F9492C">
      <w:pPr>
        <w:spacing w:after="0" w:line="240" w:lineRule="auto"/>
        <w:ind w:firstLine="708"/>
        <w:jc w:val="both"/>
        <w:rPr>
          <w:rFonts w:ascii="Times New Roman" w:hAnsi="Times New Roman" w:cs="Times New Roman"/>
          <w:sz w:val="24"/>
          <w:szCs w:val="24"/>
        </w:rPr>
      </w:pPr>
      <w:r>
        <w:rPr>
          <w:rFonts w:ascii="Times New Roman" w:hAnsi="Times New Roman"/>
          <w:sz w:val="24"/>
          <w:szCs w:val="24"/>
        </w:rPr>
        <w:t>1.</w:t>
      </w:r>
      <w:r w:rsidRPr="00D20C81">
        <w:rPr>
          <w:rFonts w:ascii="Times New Roman" w:hAnsi="Times New Roman"/>
          <w:sz w:val="24"/>
          <w:szCs w:val="24"/>
        </w:rPr>
        <w:t xml:space="preserve"> </w:t>
      </w:r>
      <w:r w:rsidR="000C2D62" w:rsidRPr="00E4112B">
        <w:rPr>
          <w:rFonts w:ascii="Times New Roman" w:hAnsi="Times New Roman"/>
          <w:sz w:val="24"/>
          <w:szCs w:val="24"/>
        </w:rPr>
        <w:t xml:space="preserve">Внести </w:t>
      </w:r>
      <w:r w:rsidR="00CF6D27" w:rsidRPr="00E4112B">
        <w:rPr>
          <w:rFonts w:ascii="Times New Roman" w:hAnsi="Times New Roman"/>
          <w:sz w:val="24"/>
          <w:szCs w:val="24"/>
        </w:rPr>
        <w:t xml:space="preserve">в </w:t>
      </w:r>
      <w:r w:rsidR="00A41A37">
        <w:rPr>
          <w:rFonts w:ascii="Times New Roman" w:hAnsi="Times New Roman"/>
          <w:sz w:val="24"/>
          <w:szCs w:val="24"/>
        </w:rPr>
        <w:t>решение Думы</w:t>
      </w:r>
      <w:r w:rsidR="003148A7" w:rsidRPr="00E4112B">
        <w:rPr>
          <w:rFonts w:ascii="Times New Roman" w:hAnsi="Times New Roman"/>
          <w:sz w:val="24"/>
          <w:szCs w:val="24"/>
        </w:rPr>
        <w:t xml:space="preserve"> Октябрьского района</w:t>
      </w:r>
      <w:r w:rsidR="003148A7" w:rsidRPr="00E4112B">
        <w:t xml:space="preserve"> </w:t>
      </w:r>
      <w:r w:rsidR="003148A7" w:rsidRPr="00E4112B">
        <w:rPr>
          <w:rFonts w:ascii="Times New Roman" w:hAnsi="Times New Roman"/>
          <w:sz w:val="24"/>
          <w:szCs w:val="24"/>
        </w:rPr>
        <w:t xml:space="preserve">от </w:t>
      </w:r>
      <w:smartTag w:uri="urn:schemas-microsoft-com:office:smarttags" w:element="date">
        <w:smartTagPr>
          <w:attr w:name="ls" w:val="trans"/>
          <w:attr w:name="Month" w:val="09"/>
          <w:attr w:name="Day" w:val="07"/>
          <w:attr w:name="Year" w:val="2021"/>
        </w:smartTagPr>
        <w:r w:rsidR="003148A7" w:rsidRPr="00E4112B">
          <w:rPr>
            <w:rFonts w:ascii="Times New Roman" w:hAnsi="Times New Roman"/>
            <w:sz w:val="24"/>
            <w:szCs w:val="24"/>
          </w:rPr>
          <w:t>07.09.2021</w:t>
        </w:r>
      </w:smartTag>
      <w:r w:rsidR="00F9492C">
        <w:rPr>
          <w:rFonts w:ascii="Times New Roman" w:hAnsi="Times New Roman"/>
          <w:sz w:val="24"/>
          <w:szCs w:val="24"/>
        </w:rPr>
        <w:t xml:space="preserve"> № 68</w:t>
      </w:r>
      <w:r w:rsidR="00F9492C" w:rsidRPr="00F9492C">
        <w:rPr>
          <w:rFonts w:ascii="Times New Roman" w:hAnsi="Times New Roman"/>
          <w:sz w:val="24"/>
          <w:szCs w:val="24"/>
        </w:rPr>
        <w:t>1</w:t>
      </w:r>
      <w:r w:rsidR="003148A7" w:rsidRPr="00E4112B">
        <w:rPr>
          <w:rFonts w:ascii="Times New Roman" w:hAnsi="Times New Roman"/>
          <w:sz w:val="24"/>
          <w:szCs w:val="24"/>
        </w:rPr>
        <w:t xml:space="preserve"> </w:t>
      </w:r>
      <w:r w:rsidR="00547504" w:rsidRPr="00547504">
        <w:rPr>
          <w:rFonts w:ascii="Times New Roman" w:hAnsi="Times New Roman"/>
          <w:sz w:val="24"/>
          <w:szCs w:val="24"/>
        </w:rPr>
        <w:t xml:space="preserve">                                 </w:t>
      </w:r>
      <w:r w:rsidR="00F9492C" w:rsidRPr="0065360A">
        <w:rPr>
          <w:rFonts w:ascii="Times New Roman" w:hAnsi="Times New Roman"/>
          <w:sz w:val="24"/>
          <w:szCs w:val="24"/>
        </w:rPr>
        <w:t>«Об</w:t>
      </w:r>
      <w:r w:rsidR="00F9492C" w:rsidRPr="00F9492C">
        <w:rPr>
          <w:rFonts w:ascii="Times New Roman" w:hAnsi="Times New Roman"/>
          <w:sz w:val="24"/>
          <w:szCs w:val="24"/>
        </w:rPr>
        <w:t xml:space="preserve"> </w:t>
      </w:r>
      <w:r w:rsidR="003148A7" w:rsidRPr="00E4112B">
        <w:rPr>
          <w:rFonts w:ascii="Times New Roman" w:hAnsi="Times New Roman"/>
          <w:sz w:val="24"/>
          <w:szCs w:val="24"/>
        </w:rPr>
        <w:t xml:space="preserve">утверждении </w:t>
      </w:r>
      <w:r w:rsidR="00401B72" w:rsidRPr="00E4112B">
        <w:rPr>
          <w:rFonts w:ascii="Times New Roman" w:hAnsi="Times New Roman"/>
          <w:sz w:val="24"/>
          <w:szCs w:val="24"/>
        </w:rPr>
        <w:t>Положени</w:t>
      </w:r>
      <w:r w:rsidR="003148A7" w:rsidRPr="00E4112B">
        <w:rPr>
          <w:rFonts w:ascii="Times New Roman" w:hAnsi="Times New Roman"/>
          <w:sz w:val="24"/>
          <w:szCs w:val="24"/>
        </w:rPr>
        <w:t>я</w:t>
      </w:r>
      <w:r w:rsidR="000C2D62" w:rsidRPr="00E4112B">
        <w:rPr>
          <w:rFonts w:ascii="Times New Roman" w:hAnsi="Times New Roman"/>
          <w:sz w:val="24"/>
          <w:szCs w:val="24"/>
        </w:rPr>
        <w:t xml:space="preserve"> о муниципальном</w:t>
      </w:r>
      <w:r w:rsidR="00F9492C" w:rsidRPr="00F9492C">
        <w:rPr>
          <w:rFonts w:ascii="Times New Roman" w:hAnsi="Times New Roman"/>
          <w:sz w:val="24"/>
          <w:szCs w:val="24"/>
        </w:rPr>
        <w:t xml:space="preserve"> </w:t>
      </w:r>
      <w:r w:rsidR="00F9492C" w:rsidRPr="00F67059">
        <w:rPr>
          <w:rFonts w:ascii="Times New Roman" w:hAnsi="Times New Roman" w:cs="Times New Roman"/>
          <w:sz w:val="24"/>
          <w:szCs w:val="24"/>
        </w:rPr>
        <w:t>контроле на автомобильном транспорте</w:t>
      </w:r>
      <w:r w:rsidR="00F9492C" w:rsidRPr="00C048B0">
        <w:rPr>
          <w:rFonts w:ascii="Times New Roman" w:hAnsi="Times New Roman" w:cs="Times New Roman"/>
          <w:sz w:val="24"/>
          <w:szCs w:val="24"/>
        </w:rPr>
        <w:t>,</w:t>
      </w:r>
      <w:r w:rsidR="00F9492C" w:rsidRPr="00F9492C">
        <w:rPr>
          <w:rFonts w:ascii="Times New Roman" w:hAnsi="Times New Roman" w:cs="Times New Roman"/>
          <w:sz w:val="24"/>
          <w:szCs w:val="24"/>
        </w:rPr>
        <w:t xml:space="preserve"> </w:t>
      </w:r>
      <w:r w:rsidR="00F9492C" w:rsidRPr="00C048B0">
        <w:rPr>
          <w:rFonts w:ascii="Times New Roman" w:hAnsi="Times New Roman" w:cs="Times New Roman"/>
          <w:sz w:val="24"/>
          <w:szCs w:val="24"/>
        </w:rPr>
        <w:t>городском наземном электрическом транспорте</w:t>
      </w:r>
      <w:r w:rsidR="00F9492C" w:rsidRPr="00F67059">
        <w:rPr>
          <w:rFonts w:ascii="Times New Roman" w:hAnsi="Times New Roman" w:cs="Times New Roman"/>
          <w:sz w:val="24"/>
          <w:szCs w:val="24"/>
        </w:rPr>
        <w:t xml:space="preserve"> и в дорожном хозяйстве вне границ населенных пунктов в границах Октябрьского района</w:t>
      </w:r>
      <w:r w:rsidR="003148A7" w:rsidRPr="00E4112B">
        <w:rPr>
          <w:rFonts w:ascii="Times New Roman" w:hAnsi="Times New Roman"/>
          <w:sz w:val="24"/>
          <w:szCs w:val="24"/>
        </w:rPr>
        <w:t>»</w:t>
      </w:r>
      <w:r w:rsidR="00380DD6" w:rsidRPr="00E4112B">
        <w:rPr>
          <w:rFonts w:ascii="Times New Roman" w:hAnsi="Times New Roman"/>
          <w:sz w:val="24"/>
          <w:szCs w:val="24"/>
        </w:rPr>
        <w:t xml:space="preserve"> </w:t>
      </w:r>
      <w:r w:rsidR="0046323D" w:rsidRPr="00E4112B">
        <w:rPr>
          <w:rFonts w:ascii="Times New Roman" w:hAnsi="Times New Roman"/>
          <w:sz w:val="24"/>
          <w:szCs w:val="24"/>
        </w:rPr>
        <w:t xml:space="preserve">изменение, изложив приложение к </w:t>
      </w:r>
      <w:r w:rsidR="003148A7" w:rsidRPr="00E4112B">
        <w:rPr>
          <w:rFonts w:ascii="Times New Roman" w:hAnsi="Times New Roman"/>
          <w:sz w:val="24"/>
          <w:szCs w:val="24"/>
        </w:rPr>
        <w:t>решению</w:t>
      </w:r>
      <w:r w:rsidR="0046323D" w:rsidRPr="00E4112B">
        <w:rPr>
          <w:rFonts w:ascii="Times New Roman" w:hAnsi="Times New Roman"/>
          <w:sz w:val="24"/>
          <w:szCs w:val="24"/>
        </w:rPr>
        <w:t xml:space="preserve"> в новой редакции согласно приложению.</w:t>
      </w:r>
    </w:p>
    <w:p w:rsidR="000C2D62" w:rsidRPr="00C90355" w:rsidRDefault="000C2D62" w:rsidP="00CC312C">
      <w:pPr>
        <w:spacing w:after="0" w:line="240" w:lineRule="auto"/>
        <w:ind w:firstLine="709"/>
        <w:jc w:val="both"/>
        <w:rPr>
          <w:rFonts w:ascii="Times New Roman" w:hAnsi="Times New Roman"/>
          <w:bCs/>
          <w:sz w:val="24"/>
          <w:szCs w:val="24"/>
        </w:rPr>
      </w:pPr>
      <w:r w:rsidRPr="00C90355">
        <w:rPr>
          <w:rFonts w:ascii="Times New Roman" w:hAnsi="Times New Roman"/>
          <w:sz w:val="24"/>
          <w:szCs w:val="24"/>
        </w:rPr>
        <w:t xml:space="preserve">2. Опубликовать настоящее решение в официальном сетевом издании «Официальный сайт Октябрьского района». </w:t>
      </w:r>
    </w:p>
    <w:p w:rsidR="00A92D35" w:rsidRPr="00C90355" w:rsidRDefault="00773CBD" w:rsidP="00CC312C">
      <w:pPr>
        <w:autoSpaceDE w:val="0"/>
        <w:autoSpaceDN w:val="0"/>
        <w:adjustRightInd w:val="0"/>
        <w:spacing w:after="0" w:line="240" w:lineRule="auto"/>
        <w:ind w:firstLine="709"/>
        <w:jc w:val="both"/>
        <w:rPr>
          <w:rFonts w:ascii="Times New Roman" w:hAnsi="Times New Roman" w:cs="Times New Roman"/>
          <w:sz w:val="24"/>
          <w:szCs w:val="24"/>
        </w:rPr>
      </w:pPr>
      <w:r w:rsidRPr="00C90355">
        <w:rPr>
          <w:rFonts w:ascii="Times New Roman" w:hAnsi="Times New Roman" w:cs="Times New Roman"/>
          <w:sz w:val="24"/>
          <w:szCs w:val="24"/>
        </w:rPr>
        <w:t>3</w:t>
      </w:r>
      <w:r w:rsidR="0046323D" w:rsidRPr="00C90355">
        <w:rPr>
          <w:rFonts w:ascii="Times New Roman" w:hAnsi="Times New Roman" w:cs="Times New Roman"/>
          <w:sz w:val="24"/>
          <w:szCs w:val="24"/>
        </w:rPr>
        <w:t xml:space="preserve">. </w:t>
      </w:r>
      <w:r w:rsidR="00BF7174" w:rsidRPr="00C90355">
        <w:rPr>
          <w:rFonts w:ascii="Times New Roman" w:hAnsi="Times New Roman" w:cs="Times New Roman"/>
          <w:sz w:val="24"/>
          <w:szCs w:val="24"/>
        </w:rPr>
        <w:t>Контроль за выполнением настоящего решения возложить на постоянную комиссию Думы Октябрьского района по экономике и природопользованию.</w:t>
      </w:r>
    </w:p>
    <w:p w:rsidR="00BF7174" w:rsidRPr="00C90355" w:rsidRDefault="00BF7174" w:rsidP="00CC312C">
      <w:pPr>
        <w:autoSpaceDE w:val="0"/>
        <w:autoSpaceDN w:val="0"/>
        <w:adjustRightInd w:val="0"/>
        <w:spacing w:after="0" w:line="240" w:lineRule="auto"/>
        <w:ind w:firstLine="709"/>
        <w:jc w:val="both"/>
      </w:pPr>
    </w:p>
    <w:p w:rsidR="007D2403" w:rsidRPr="00C90355" w:rsidRDefault="007D2403" w:rsidP="00CC312C">
      <w:pPr>
        <w:pStyle w:val="ConsPlusNormal"/>
        <w:jc w:val="right"/>
        <w:outlineLvl w:val="0"/>
      </w:pPr>
    </w:p>
    <w:p w:rsidR="007D2403" w:rsidRPr="00C90355" w:rsidRDefault="007D2403"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 xml:space="preserve">Председатель Думы Октябрьского района </w:t>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00FF5A97" w:rsidRPr="00C90355">
        <w:rPr>
          <w:rFonts w:ascii="Times New Roman" w:eastAsia="Times New Roman" w:hAnsi="Times New Roman" w:cs="Times New Roman"/>
          <w:sz w:val="24"/>
          <w:szCs w:val="24"/>
          <w:lang w:eastAsia="ru-RU"/>
        </w:rPr>
        <w:t xml:space="preserve">    </w:t>
      </w:r>
      <w:r w:rsidR="003148A7">
        <w:rPr>
          <w:rFonts w:ascii="Times New Roman" w:eastAsia="Times New Roman" w:hAnsi="Times New Roman" w:cs="Times New Roman"/>
          <w:sz w:val="24"/>
          <w:szCs w:val="24"/>
          <w:lang w:eastAsia="ru-RU"/>
        </w:rPr>
        <w:t xml:space="preserve">      </w:t>
      </w:r>
      <w:r w:rsidR="00FF5A97" w:rsidRPr="00C90355">
        <w:rPr>
          <w:rFonts w:ascii="Times New Roman" w:eastAsia="Times New Roman" w:hAnsi="Times New Roman" w:cs="Times New Roman"/>
          <w:sz w:val="24"/>
          <w:szCs w:val="24"/>
          <w:lang w:eastAsia="ru-RU"/>
        </w:rPr>
        <w:t xml:space="preserve"> Н.В. Кочук</w:t>
      </w:r>
    </w:p>
    <w:p w:rsidR="007D2403" w:rsidRPr="00C90355" w:rsidRDefault="007D2403" w:rsidP="00CC312C">
      <w:pPr>
        <w:spacing w:after="0" w:line="240" w:lineRule="auto"/>
        <w:rPr>
          <w:rFonts w:ascii="Times New Roman" w:eastAsia="Times New Roman" w:hAnsi="Times New Roman" w:cs="Times New Roman"/>
          <w:sz w:val="24"/>
          <w:szCs w:val="24"/>
          <w:lang w:eastAsia="ru-RU"/>
        </w:rPr>
      </w:pPr>
    </w:p>
    <w:p w:rsidR="007D2403" w:rsidRPr="0073792A" w:rsidRDefault="00F9492C" w:rsidP="00CC312C">
      <w:pPr>
        <w:spacing w:after="0" w:line="240" w:lineRule="auto"/>
        <w:rPr>
          <w:rFonts w:ascii="Times New Roman" w:eastAsia="Times New Roman" w:hAnsi="Times New Roman" w:cs="Times New Roman"/>
          <w:sz w:val="24"/>
          <w:szCs w:val="24"/>
          <w:lang w:eastAsia="ru-RU"/>
        </w:rPr>
      </w:pPr>
      <w:r w:rsidRPr="0073792A">
        <w:rPr>
          <w:rFonts w:ascii="Times New Roman" w:eastAsia="Times New Roman" w:hAnsi="Times New Roman" w:cs="Times New Roman"/>
          <w:sz w:val="24"/>
          <w:szCs w:val="24"/>
          <w:lang w:eastAsia="ru-RU"/>
        </w:rPr>
        <w:t xml:space="preserve">            </w:t>
      </w:r>
    </w:p>
    <w:p w:rsidR="000C2D62" w:rsidRPr="00C90355" w:rsidRDefault="000C2D62" w:rsidP="00CC312C">
      <w:pPr>
        <w:spacing w:after="0" w:line="240" w:lineRule="auto"/>
        <w:rPr>
          <w:rFonts w:ascii="Times New Roman" w:eastAsia="Times New Roman" w:hAnsi="Times New Roman"/>
          <w:sz w:val="24"/>
          <w:szCs w:val="24"/>
          <w:lang w:eastAsia="ru-RU"/>
        </w:rPr>
      </w:pPr>
      <w:r w:rsidRPr="00C90355">
        <w:rPr>
          <w:rFonts w:ascii="Times New Roman" w:eastAsia="Times New Roman" w:hAnsi="Times New Roman"/>
          <w:sz w:val="24"/>
          <w:szCs w:val="24"/>
          <w:lang w:eastAsia="ru-RU"/>
        </w:rPr>
        <w:t xml:space="preserve">Глава Октябрьского района </w:t>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t xml:space="preserve">     </w:t>
      </w:r>
      <w:r w:rsidR="002404BC">
        <w:rPr>
          <w:rFonts w:ascii="Times New Roman" w:eastAsia="Times New Roman" w:hAnsi="Times New Roman"/>
          <w:sz w:val="24"/>
          <w:szCs w:val="24"/>
          <w:lang w:eastAsia="ru-RU"/>
        </w:rPr>
        <w:t xml:space="preserve"> </w:t>
      </w:r>
      <w:r w:rsidRPr="00C90355">
        <w:rPr>
          <w:rFonts w:ascii="Times New Roman" w:eastAsia="Times New Roman" w:hAnsi="Times New Roman"/>
          <w:sz w:val="24"/>
          <w:szCs w:val="24"/>
          <w:lang w:eastAsia="ru-RU"/>
        </w:rPr>
        <w:t>С.В. Заплатин</w:t>
      </w:r>
    </w:p>
    <w:p w:rsidR="007D2403" w:rsidRPr="00C90355" w:rsidRDefault="00380DD6" w:rsidP="00CC312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_________ № ___ «Д-</w:t>
      </w:r>
      <w:r w:rsidR="007D2403" w:rsidRPr="00C90355">
        <w:rPr>
          <w:rFonts w:ascii="Times New Roman" w:eastAsia="Times New Roman" w:hAnsi="Times New Roman" w:cs="Times New Roman"/>
          <w:sz w:val="24"/>
          <w:szCs w:val="24"/>
          <w:lang w:eastAsia="ru-RU"/>
        </w:rPr>
        <w:t>»</w:t>
      </w:r>
    </w:p>
    <w:p w:rsidR="00773CBD" w:rsidRPr="00C90355" w:rsidRDefault="00773CBD" w:rsidP="00CC312C">
      <w:pPr>
        <w:spacing w:after="0" w:line="240" w:lineRule="auto"/>
        <w:jc w:val="both"/>
        <w:rPr>
          <w:rFonts w:ascii="Times New Roman" w:hAnsi="Times New Roman" w:cs="Times New Roman"/>
          <w:sz w:val="20"/>
          <w:szCs w:val="24"/>
        </w:rPr>
      </w:pPr>
    </w:p>
    <w:p w:rsidR="004239EC" w:rsidRPr="00C90355" w:rsidRDefault="004239EC" w:rsidP="00CC312C">
      <w:pPr>
        <w:spacing w:after="0" w:line="240" w:lineRule="auto"/>
        <w:jc w:val="both"/>
        <w:rPr>
          <w:rFonts w:ascii="Times New Roman" w:hAnsi="Times New Roman" w:cs="Times New Roman"/>
          <w:sz w:val="20"/>
          <w:szCs w:val="24"/>
        </w:rPr>
      </w:pPr>
    </w:p>
    <w:p w:rsidR="004239EC" w:rsidRPr="00C90355" w:rsidRDefault="004239EC"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Default="00FF5A97" w:rsidP="00CC312C">
      <w:pPr>
        <w:spacing w:after="0" w:line="240" w:lineRule="auto"/>
        <w:jc w:val="both"/>
        <w:rPr>
          <w:rFonts w:ascii="Times New Roman" w:hAnsi="Times New Roman" w:cs="Times New Roman"/>
          <w:sz w:val="20"/>
          <w:szCs w:val="24"/>
        </w:rPr>
      </w:pPr>
    </w:p>
    <w:p w:rsidR="00F749E3" w:rsidRDefault="00F749E3" w:rsidP="00CC312C">
      <w:pPr>
        <w:spacing w:after="0" w:line="240" w:lineRule="auto"/>
        <w:jc w:val="both"/>
        <w:rPr>
          <w:rFonts w:ascii="Times New Roman" w:hAnsi="Times New Roman" w:cs="Times New Roman"/>
          <w:sz w:val="20"/>
          <w:szCs w:val="24"/>
        </w:rPr>
      </w:pPr>
    </w:p>
    <w:p w:rsidR="00F749E3" w:rsidRPr="00C90355" w:rsidRDefault="00F749E3"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8611E0" w:rsidRPr="00A736F4" w:rsidRDefault="008611E0" w:rsidP="00A736F4">
      <w:pPr>
        <w:autoSpaceDE w:val="0"/>
        <w:autoSpaceDN w:val="0"/>
        <w:adjustRightInd w:val="0"/>
        <w:spacing w:after="0" w:line="240" w:lineRule="auto"/>
        <w:jc w:val="right"/>
        <w:outlineLvl w:val="0"/>
        <w:rPr>
          <w:rFonts w:ascii="Times New Roman" w:hAnsi="Times New Roman" w:cs="Times New Roman"/>
          <w:sz w:val="24"/>
          <w:szCs w:val="24"/>
        </w:rPr>
      </w:pPr>
      <w:bookmarkStart w:id="0" w:name="_GoBack"/>
      <w:bookmarkEnd w:id="0"/>
      <w:r w:rsidRPr="00A736F4">
        <w:rPr>
          <w:rFonts w:ascii="Times New Roman" w:hAnsi="Times New Roman" w:cs="Times New Roman"/>
          <w:sz w:val="24"/>
          <w:szCs w:val="24"/>
        </w:rPr>
        <w:lastRenderedPageBreak/>
        <w:t>Приложение</w:t>
      </w:r>
    </w:p>
    <w:p w:rsidR="008611E0" w:rsidRPr="00A736F4" w:rsidRDefault="008611E0" w:rsidP="00A736F4">
      <w:pPr>
        <w:autoSpaceDE w:val="0"/>
        <w:autoSpaceDN w:val="0"/>
        <w:adjustRightInd w:val="0"/>
        <w:spacing w:after="0" w:line="240" w:lineRule="auto"/>
        <w:jc w:val="right"/>
        <w:rPr>
          <w:rFonts w:ascii="Times New Roman" w:hAnsi="Times New Roman" w:cs="Times New Roman"/>
          <w:sz w:val="24"/>
          <w:szCs w:val="24"/>
        </w:rPr>
      </w:pPr>
      <w:r w:rsidRPr="00A736F4">
        <w:rPr>
          <w:rFonts w:ascii="Times New Roman" w:hAnsi="Times New Roman" w:cs="Times New Roman"/>
          <w:sz w:val="24"/>
          <w:szCs w:val="24"/>
        </w:rPr>
        <w:t>к решению Думы Октябрьского района</w:t>
      </w:r>
    </w:p>
    <w:p w:rsidR="008611E0" w:rsidRPr="00A736F4" w:rsidRDefault="00F749E3" w:rsidP="00A736F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 2026</w:t>
      </w:r>
      <w:r w:rsidR="008611E0" w:rsidRPr="00A736F4">
        <w:rPr>
          <w:rFonts w:ascii="Times New Roman" w:hAnsi="Times New Roman" w:cs="Times New Roman"/>
          <w:sz w:val="24"/>
          <w:szCs w:val="24"/>
        </w:rPr>
        <w:t xml:space="preserve"> г. №________</w:t>
      </w:r>
    </w:p>
    <w:p w:rsidR="003148A7" w:rsidRPr="00A736F4" w:rsidRDefault="003148A7" w:rsidP="00A736F4">
      <w:pPr>
        <w:autoSpaceDE w:val="0"/>
        <w:autoSpaceDN w:val="0"/>
        <w:adjustRightInd w:val="0"/>
        <w:spacing w:after="0" w:line="240" w:lineRule="auto"/>
        <w:jc w:val="right"/>
        <w:rPr>
          <w:rFonts w:ascii="Times New Roman" w:hAnsi="Times New Roman" w:cs="Times New Roman"/>
          <w:sz w:val="24"/>
          <w:szCs w:val="24"/>
        </w:rPr>
      </w:pPr>
    </w:p>
    <w:p w:rsidR="003148A7" w:rsidRPr="00A736F4" w:rsidRDefault="003148A7" w:rsidP="00A736F4">
      <w:pPr>
        <w:autoSpaceDE w:val="0"/>
        <w:autoSpaceDN w:val="0"/>
        <w:adjustRightInd w:val="0"/>
        <w:spacing w:after="0" w:line="240" w:lineRule="auto"/>
        <w:jc w:val="right"/>
        <w:rPr>
          <w:rFonts w:ascii="Times New Roman" w:hAnsi="Times New Roman" w:cs="Times New Roman"/>
          <w:sz w:val="24"/>
          <w:szCs w:val="24"/>
        </w:rPr>
      </w:pPr>
      <w:r w:rsidRPr="00A736F4">
        <w:rPr>
          <w:rFonts w:ascii="Times New Roman" w:hAnsi="Times New Roman" w:cs="Times New Roman"/>
          <w:sz w:val="24"/>
          <w:szCs w:val="24"/>
        </w:rPr>
        <w:t>«Приложение</w:t>
      </w:r>
    </w:p>
    <w:p w:rsidR="003148A7" w:rsidRPr="00A736F4" w:rsidRDefault="003148A7" w:rsidP="00A736F4">
      <w:pPr>
        <w:autoSpaceDE w:val="0"/>
        <w:autoSpaceDN w:val="0"/>
        <w:adjustRightInd w:val="0"/>
        <w:spacing w:after="0" w:line="240" w:lineRule="auto"/>
        <w:jc w:val="right"/>
        <w:rPr>
          <w:rFonts w:ascii="Times New Roman" w:hAnsi="Times New Roman" w:cs="Times New Roman"/>
          <w:sz w:val="24"/>
          <w:szCs w:val="24"/>
        </w:rPr>
      </w:pPr>
      <w:r w:rsidRPr="00A736F4">
        <w:rPr>
          <w:rFonts w:ascii="Times New Roman" w:hAnsi="Times New Roman" w:cs="Times New Roman"/>
          <w:sz w:val="24"/>
          <w:szCs w:val="24"/>
        </w:rPr>
        <w:t>к решению Думы Октябрьского района</w:t>
      </w:r>
    </w:p>
    <w:p w:rsidR="008611E0" w:rsidRPr="00A736F4" w:rsidRDefault="003148A7" w:rsidP="00A736F4">
      <w:pPr>
        <w:pStyle w:val="ConsPlusNormal"/>
        <w:jc w:val="right"/>
      </w:pPr>
      <w:r w:rsidRPr="00A736F4">
        <w:t xml:space="preserve">от </w:t>
      </w:r>
      <w:smartTag w:uri="urn:schemas-microsoft-com:office:smarttags" w:element="date">
        <w:smartTagPr>
          <w:attr w:name="ls" w:val="trans"/>
          <w:attr w:name="Month" w:val="9"/>
          <w:attr w:name="Day" w:val="07"/>
          <w:attr w:name="Year" w:val="2021"/>
        </w:smartTagPr>
        <w:r w:rsidRPr="00A736F4">
          <w:t>07 сентября 2021 г.</w:t>
        </w:r>
      </w:smartTag>
      <w:r w:rsidR="000F6E7F">
        <w:t xml:space="preserve"> № 681</w:t>
      </w:r>
    </w:p>
    <w:p w:rsidR="00CC312C" w:rsidRPr="00A736F4" w:rsidRDefault="00CC312C" w:rsidP="00A736F4">
      <w:pPr>
        <w:pStyle w:val="ConsPlusTitle"/>
        <w:jc w:val="center"/>
        <w:rPr>
          <w:rFonts w:ascii="Times New Roman" w:hAnsi="Times New Roman" w:cs="Times New Roman"/>
        </w:rPr>
      </w:pPr>
      <w:bookmarkStart w:id="1" w:name="Par39"/>
      <w:bookmarkEnd w:id="1"/>
    </w:p>
    <w:p w:rsidR="00ED163B" w:rsidRDefault="00ED163B" w:rsidP="00A736F4">
      <w:pPr>
        <w:pStyle w:val="ConsPlusTitle"/>
        <w:jc w:val="center"/>
        <w:rPr>
          <w:rFonts w:ascii="Times New Roman" w:hAnsi="Times New Roman" w:cs="Times New Roman"/>
        </w:rPr>
      </w:pPr>
    </w:p>
    <w:p w:rsidR="008611E0" w:rsidRPr="00A736F4" w:rsidRDefault="008611E0" w:rsidP="00A736F4">
      <w:pPr>
        <w:pStyle w:val="ConsPlusTitle"/>
        <w:jc w:val="center"/>
        <w:rPr>
          <w:rFonts w:ascii="Times New Roman" w:hAnsi="Times New Roman" w:cs="Times New Roman"/>
        </w:rPr>
      </w:pPr>
      <w:r w:rsidRPr="00A736F4">
        <w:rPr>
          <w:rFonts w:ascii="Times New Roman" w:hAnsi="Times New Roman" w:cs="Times New Roman"/>
        </w:rPr>
        <w:t xml:space="preserve">Положение </w:t>
      </w:r>
    </w:p>
    <w:p w:rsidR="008611E0" w:rsidRPr="00A736F4" w:rsidRDefault="000F6E7F" w:rsidP="006049F7">
      <w:pPr>
        <w:pStyle w:val="ConsPlusTitle"/>
        <w:jc w:val="center"/>
        <w:rPr>
          <w:rFonts w:ascii="Times New Roman" w:hAnsi="Times New Roman" w:cs="Times New Roman"/>
        </w:rPr>
      </w:pPr>
      <w:r>
        <w:rPr>
          <w:rFonts w:ascii="Times New Roman" w:hAnsi="Times New Roman" w:cs="Times New Roman"/>
        </w:rPr>
        <w:t xml:space="preserve">о муниципальном </w:t>
      </w:r>
      <w:r w:rsidR="008611E0" w:rsidRPr="00A736F4">
        <w:rPr>
          <w:rFonts w:ascii="Times New Roman" w:hAnsi="Times New Roman" w:cs="Times New Roman"/>
        </w:rPr>
        <w:t xml:space="preserve">контроле </w:t>
      </w:r>
      <w:r w:rsidRPr="00F67059">
        <w:rPr>
          <w:rFonts w:ascii="Times New Roman" w:hAnsi="Times New Roman" w:cs="Times New Roman"/>
        </w:rPr>
        <w:t>на автомобильном транспорте</w:t>
      </w:r>
      <w:r w:rsidRPr="00C048B0">
        <w:rPr>
          <w:rFonts w:ascii="Times New Roman" w:hAnsi="Times New Roman" w:cs="Times New Roman"/>
        </w:rPr>
        <w:t>,</w:t>
      </w:r>
      <w:r w:rsidRPr="00F9492C">
        <w:rPr>
          <w:rFonts w:ascii="Times New Roman" w:hAnsi="Times New Roman" w:cs="Times New Roman"/>
        </w:rPr>
        <w:t xml:space="preserve"> </w:t>
      </w:r>
      <w:r w:rsidRPr="00C048B0">
        <w:rPr>
          <w:rFonts w:ascii="Times New Roman" w:hAnsi="Times New Roman" w:cs="Times New Roman"/>
        </w:rPr>
        <w:t>городском наземном электрическом транспорте</w:t>
      </w:r>
      <w:r w:rsidRPr="00F67059">
        <w:rPr>
          <w:rFonts w:ascii="Times New Roman" w:hAnsi="Times New Roman" w:cs="Times New Roman"/>
        </w:rPr>
        <w:t xml:space="preserve"> и в дорожном хозяйстве вне границ населенных пунктов </w:t>
      </w:r>
      <w:r w:rsidR="006049F7">
        <w:rPr>
          <w:rFonts w:ascii="Times New Roman" w:hAnsi="Times New Roman" w:cs="Times New Roman"/>
        </w:rPr>
        <w:t xml:space="preserve">      </w:t>
      </w:r>
      <w:r w:rsidRPr="00F67059">
        <w:rPr>
          <w:rFonts w:ascii="Times New Roman" w:hAnsi="Times New Roman" w:cs="Times New Roman"/>
        </w:rPr>
        <w:t>в границах Октябрьского района</w:t>
      </w:r>
      <w:r w:rsidR="006049F7">
        <w:rPr>
          <w:rFonts w:ascii="Times New Roman" w:hAnsi="Times New Roman" w:cs="Times New Roman"/>
        </w:rPr>
        <w:t xml:space="preserve"> </w:t>
      </w:r>
      <w:r w:rsidR="008611E0" w:rsidRPr="00A736F4">
        <w:rPr>
          <w:rFonts w:ascii="Times New Roman" w:hAnsi="Times New Roman" w:cs="Times New Roman"/>
        </w:rPr>
        <w:t>(далее – Положение)</w:t>
      </w:r>
    </w:p>
    <w:p w:rsidR="00CC312C" w:rsidRPr="00A736F4" w:rsidRDefault="00CC312C" w:rsidP="00A736F4">
      <w:pPr>
        <w:autoSpaceDE w:val="0"/>
        <w:autoSpaceDN w:val="0"/>
        <w:adjustRightInd w:val="0"/>
        <w:spacing w:after="0" w:line="240" w:lineRule="auto"/>
        <w:outlineLvl w:val="0"/>
        <w:rPr>
          <w:rFonts w:ascii="Times New Roman" w:hAnsi="Times New Roman" w:cs="Times New Roman"/>
          <w:sz w:val="24"/>
          <w:szCs w:val="24"/>
        </w:rPr>
      </w:pPr>
    </w:p>
    <w:p w:rsidR="00CE0533" w:rsidRPr="00A736F4" w:rsidRDefault="00CE0533" w:rsidP="00A736F4">
      <w:pPr>
        <w:pStyle w:val="ConsPlusTitle"/>
        <w:jc w:val="center"/>
        <w:outlineLvl w:val="1"/>
        <w:rPr>
          <w:rFonts w:ascii="Times New Roman" w:hAnsi="Times New Roman" w:cs="Times New Roman"/>
        </w:rPr>
      </w:pPr>
      <w:r w:rsidRPr="00A736F4">
        <w:rPr>
          <w:rFonts w:ascii="Times New Roman" w:hAnsi="Times New Roman" w:cs="Times New Roman"/>
        </w:rPr>
        <w:t>I. Общие положения</w:t>
      </w:r>
    </w:p>
    <w:p w:rsidR="005959E2" w:rsidRDefault="005959E2" w:rsidP="00AB02F8">
      <w:pPr>
        <w:pStyle w:val="ConsPlusNormal"/>
        <w:ind w:firstLine="540"/>
        <w:jc w:val="both"/>
        <w:rPr>
          <w:color w:val="FF0000"/>
        </w:rPr>
      </w:pPr>
    </w:p>
    <w:p w:rsidR="006049F7" w:rsidRPr="006049F7" w:rsidRDefault="00CE0533" w:rsidP="002404BC">
      <w:pPr>
        <w:pStyle w:val="ConsPlusNormal"/>
        <w:ind w:firstLine="709"/>
        <w:jc w:val="both"/>
      </w:pPr>
      <w:r w:rsidRPr="00A736F4">
        <w:t>1</w:t>
      </w:r>
      <w:r w:rsidRPr="006049F7">
        <w:t xml:space="preserve">. </w:t>
      </w:r>
      <w:r w:rsidR="006049F7" w:rsidRPr="006049F7">
        <w:t>Настоящее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Октябрьского района устанавливает порядок организации и осуществления муниципального контроля на автомобильном транспорте, городском наземном электрическом транспорте</w:t>
      </w:r>
      <w:r w:rsidR="006049F7">
        <w:t xml:space="preserve"> </w:t>
      </w:r>
      <w:r w:rsidR="006049F7" w:rsidRPr="006049F7">
        <w:t>и в дорожном хозяйстве вне границ населенных пунктов в границах Октябрьского района (далее - муниципальный контроль).</w:t>
      </w:r>
    </w:p>
    <w:p w:rsidR="00AB02F8" w:rsidRDefault="00CE0533" w:rsidP="002404BC">
      <w:pPr>
        <w:pStyle w:val="ConsPlusNormal"/>
        <w:ind w:firstLine="709"/>
        <w:jc w:val="both"/>
      </w:pPr>
      <w:r w:rsidRPr="00A736F4">
        <w:t xml:space="preserve">2. </w:t>
      </w:r>
      <w:r w:rsidR="00551A90" w:rsidRPr="00A736F4">
        <w:t xml:space="preserve">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w:t>
      </w:r>
      <w:r w:rsidR="00551A90" w:rsidRPr="005959E2">
        <w:t>от 31</w:t>
      </w:r>
      <w:r w:rsidR="00547504" w:rsidRPr="005959E2">
        <w:t>.07.2020</w:t>
      </w:r>
      <w:r w:rsidR="00551A90" w:rsidRPr="005959E2">
        <w:t xml:space="preserve"> </w:t>
      </w:r>
      <w:r w:rsidR="00551A90" w:rsidRPr="00A736F4">
        <w:t>№ 248-ФЗ «О государственном контроле (надзоре) и муниципальном контроле в Российской Федерации» (далее – Федеральный закон № 248-ФЗ).</w:t>
      </w:r>
    </w:p>
    <w:p w:rsidR="00856C50" w:rsidRPr="00555AD9" w:rsidRDefault="00856C50" w:rsidP="002404BC">
      <w:pPr>
        <w:pStyle w:val="ConsPlusNormal"/>
        <w:ind w:firstLine="709"/>
        <w:jc w:val="both"/>
      </w:pPr>
      <w:r w:rsidRPr="00555AD9">
        <w:t xml:space="preserve">3. Предметом муниципального контроля является </w:t>
      </w:r>
      <w:r>
        <w:t xml:space="preserve">соблюдение юридическими лицами, </w:t>
      </w:r>
      <w:r w:rsidRPr="00555AD9">
        <w:t xml:space="preserve">индивидуальными предпринимателями, гражданами обязательных требований, предусмотренных Федеральными законами от 08.11.2007 </w:t>
      </w:r>
      <w:r w:rsidRPr="00417102">
        <w:t xml:space="preserve">№ </w:t>
      </w:r>
      <w:hyperlink r:id="rId9"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9.2024) {КонсультантПлюс}">
        <w:r w:rsidRPr="00555AD9">
          <w:rPr>
            <w:color w:val="000000" w:themeColor="text1"/>
          </w:rPr>
          <w:t>259-ФЗ</w:t>
        </w:r>
      </w:hyperlink>
      <w:r w:rsidRPr="00555AD9">
        <w:rPr>
          <w:color w:val="000000" w:themeColor="text1"/>
        </w:rPr>
        <w:t xml:space="preserve"> </w:t>
      </w:r>
      <w:r>
        <w:t>«</w:t>
      </w:r>
      <w:r w:rsidRPr="00555AD9">
        <w:t>Устав автомобильного транспорта и городского назе</w:t>
      </w:r>
      <w:r>
        <w:t>много электрического транспорта</w:t>
      </w:r>
      <w:r w:rsidRPr="005959E2">
        <w:t>»</w:t>
      </w:r>
      <w:r w:rsidR="00547504" w:rsidRPr="005959E2">
        <w:t>,</w:t>
      </w:r>
      <w:r w:rsidRPr="005959E2">
        <w:t xml:space="preserve"> от</w:t>
      </w:r>
      <w:r w:rsidRPr="00555AD9">
        <w:t xml:space="preserve"> 08.11.2007 </w:t>
      </w:r>
      <w:r w:rsidRPr="00417102">
        <w:t xml:space="preserve">№ </w:t>
      </w:r>
      <w:hyperlink r:id="rId10"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w:r w:rsidRPr="00555AD9">
          <w:rPr>
            <w:color w:val="000000" w:themeColor="text1"/>
          </w:rPr>
          <w:t>257-ФЗ</w:t>
        </w:r>
      </w:hyperlink>
      <w:r>
        <w:t xml:space="preserve"> «</w:t>
      </w:r>
      <w:r w:rsidRPr="00555AD9">
        <w:t xml:space="preserve">Об автомобильных дорогах и о дорожной деятельности в Российской Федерации и </w:t>
      </w:r>
      <w:r>
        <w:t xml:space="preserve">                                   </w:t>
      </w:r>
      <w:r w:rsidRPr="00555AD9">
        <w:t>о внесении изменений в отдельные законодате</w:t>
      </w:r>
      <w:r>
        <w:t xml:space="preserve">льные акты Российской Федерации»                           </w:t>
      </w:r>
      <w:r w:rsidRPr="00555AD9">
        <w:t>(далее - обязательные требования):</w:t>
      </w:r>
    </w:p>
    <w:p w:rsidR="00856C50" w:rsidRPr="00555AD9" w:rsidRDefault="00856C50" w:rsidP="002404BC">
      <w:pPr>
        <w:pStyle w:val="ConsPlusNormal"/>
        <w:ind w:firstLine="709"/>
        <w:jc w:val="both"/>
      </w:pPr>
      <w:r w:rsidRPr="00555AD9">
        <w:t>3.1. В области автомобильных дорог и дорожной деятельности, установленных в отношении автомобильных дорог местного значения:</w:t>
      </w:r>
    </w:p>
    <w:p w:rsidR="00856C50" w:rsidRPr="00555AD9" w:rsidRDefault="00856C50" w:rsidP="002404BC">
      <w:pPr>
        <w:pStyle w:val="ConsPlusNormal"/>
        <w:ind w:firstLine="709"/>
        <w:jc w:val="both"/>
      </w:pPr>
      <w:r>
        <w:t xml:space="preserve">- </w:t>
      </w:r>
      <w:r w:rsidRPr="00555AD9">
        <w:t>к эксплуатации объектов дорожного сервиса, размещенных в полосах отвода и (или) придорожных полосах автомобильных дорог общего пользования;</w:t>
      </w:r>
    </w:p>
    <w:p w:rsidR="00856C50" w:rsidRPr="00555AD9" w:rsidRDefault="00856C50" w:rsidP="002404BC">
      <w:pPr>
        <w:pStyle w:val="ConsPlusNormal"/>
        <w:tabs>
          <w:tab w:val="left" w:pos="709"/>
          <w:tab w:val="left" w:pos="851"/>
        </w:tabs>
        <w:ind w:firstLine="709"/>
        <w:jc w:val="both"/>
      </w:pPr>
      <w:r>
        <w:t xml:space="preserve">- </w:t>
      </w:r>
      <w:r w:rsidRPr="00555AD9">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56C50" w:rsidRPr="006025C5" w:rsidRDefault="00856C50" w:rsidP="002404BC">
      <w:pPr>
        <w:tabs>
          <w:tab w:val="left" w:pos="709"/>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55AD9">
        <w:rPr>
          <w:rFonts w:ascii="Times New Roman" w:hAnsi="Times New Roman" w:cs="Times New Roman"/>
          <w:bCs/>
          <w:sz w:val="24"/>
          <w:szCs w:val="24"/>
        </w:rPr>
        <w:t xml:space="preserve">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w:t>
      </w:r>
      <w:r w:rsidRPr="006025C5">
        <w:rPr>
          <w:rFonts w:ascii="Times New Roman" w:hAnsi="Times New Roman" w:cs="Times New Roman"/>
          <w:bCs/>
          <w:sz w:val="24"/>
          <w:szCs w:val="24"/>
        </w:rPr>
        <w:t>пользования местного значения в части соблюдения порядка внесения платы за проезд транспортного средства.</w:t>
      </w:r>
    </w:p>
    <w:p w:rsidR="00AB02F8" w:rsidRDefault="00856C50" w:rsidP="002404BC">
      <w:pPr>
        <w:tabs>
          <w:tab w:val="left" w:pos="567"/>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6025C5">
        <w:rPr>
          <w:rFonts w:ascii="Times New Roman" w:hAnsi="Times New Roman" w:cs="Times New Roman"/>
          <w:sz w:val="24"/>
          <w:szCs w:val="24"/>
        </w:rPr>
        <w:t>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w:t>
      </w:r>
      <w:r>
        <w:rPr>
          <w:rFonts w:ascii="Times New Roman" w:hAnsi="Times New Roman" w:cs="Times New Roman"/>
          <w:sz w:val="24"/>
          <w:szCs w:val="24"/>
        </w:rPr>
        <w:t>ок</w:t>
      </w:r>
      <w:r w:rsidRPr="006025C5">
        <w:rPr>
          <w:rFonts w:ascii="Times New Roman" w:hAnsi="Times New Roman" w:cs="Times New Roman"/>
          <w:sz w:val="24"/>
          <w:szCs w:val="24"/>
        </w:rPr>
        <w:t>.</w:t>
      </w:r>
    </w:p>
    <w:p w:rsidR="00FC5EE8" w:rsidRPr="00FC5EE8" w:rsidRDefault="00CF56A9" w:rsidP="002404BC">
      <w:pPr>
        <w:pStyle w:val="ConsPlusNormal"/>
        <w:ind w:firstLine="709"/>
        <w:jc w:val="both"/>
      </w:pPr>
      <w:r>
        <w:t xml:space="preserve">4. </w:t>
      </w:r>
      <w:r w:rsidRPr="001D1EE0">
        <w:t>Муниципальный контроль осуществляется администра</w:t>
      </w:r>
      <w:r>
        <w:t xml:space="preserve">цией Октябрьского района в лице Комитета по строительству, архитектуре и жизнеобеспечению </w:t>
      </w:r>
      <w:r w:rsidRPr="001D1EE0">
        <w:t xml:space="preserve">администрации </w:t>
      </w:r>
      <w:r w:rsidRPr="00FC5EE8">
        <w:t>Октябрьского района (далее – Комитет, уполномоченный орган).</w:t>
      </w:r>
    </w:p>
    <w:p w:rsidR="00CF56A9" w:rsidRPr="00651F00" w:rsidRDefault="00CF56A9" w:rsidP="002404BC">
      <w:pPr>
        <w:pStyle w:val="ConsPlusNormal"/>
        <w:ind w:firstLine="709"/>
        <w:jc w:val="both"/>
        <w:rPr>
          <w:color w:val="FF0000"/>
        </w:rPr>
      </w:pPr>
      <w:r w:rsidRPr="00651F00">
        <w:lastRenderedPageBreak/>
        <w:t>Муниципальный контроль вправе осуществлять следующие должностные лица:</w:t>
      </w:r>
    </w:p>
    <w:p w:rsidR="00CF56A9" w:rsidRPr="00651F00" w:rsidRDefault="00CF56A9" w:rsidP="002404BC">
      <w:pPr>
        <w:pStyle w:val="ConsPlusNormal"/>
        <w:ind w:firstLine="709"/>
        <w:jc w:val="both"/>
      </w:pPr>
      <w:r w:rsidRPr="00651F00">
        <w:t>- руководитель контрольного органа;</w:t>
      </w:r>
    </w:p>
    <w:p w:rsidR="00CF56A9" w:rsidRPr="00651F00" w:rsidRDefault="00CF56A9" w:rsidP="002404BC">
      <w:pPr>
        <w:pStyle w:val="ConsPlusNormal"/>
        <w:ind w:firstLine="709"/>
        <w:jc w:val="both"/>
      </w:pPr>
      <w:r w:rsidRPr="00651F00">
        <w:t xml:space="preserve">- </w:t>
      </w:r>
      <w:r w:rsidR="00BC489F" w:rsidRPr="00651F00">
        <w:t xml:space="preserve"> </w:t>
      </w:r>
      <w:r w:rsidRPr="00651F00">
        <w:t>заместитель руководителя контрольного органа;</w:t>
      </w:r>
    </w:p>
    <w:p w:rsidR="00FC5EE8" w:rsidRPr="00651F00" w:rsidRDefault="00CF56A9" w:rsidP="002404BC">
      <w:pPr>
        <w:pStyle w:val="ConsPlusNormal"/>
        <w:ind w:firstLine="709"/>
        <w:jc w:val="both"/>
      </w:pPr>
      <w:r w:rsidRPr="00651F00">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w:t>
      </w:r>
    </w:p>
    <w:p w:rsidR="00CF56A9" w:rsidRPr="00651F00" w:rsidRDefault="00CF56A9" w:rsidP="002404BC">
      <w:pPr>
        <w:pStyle w:val="ConsPlusNormal"/>
        <w:ind w:firstLine="709"/>
        <w:jc w:val="both"/>
      </w:pPr>
      <w:r w:rsidRPr="00651F00">
        <w:t>Принятие решений о проведении профилактического мероприятия или контрольного мероприятия осуществляет руководитель контрольного органа либо лицо его замещающее.</w:t>
      </w:r>
    </w:p>
    <w:p w:rsidR="005679A2" w:rsidRPr="00651F00" w:rsidRDefault="005679A2" w:rsidP="005679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651F00">
        <w:rPr>
          <w:rFonts w:ascii="Times New Roman" w:eastAsia="Calibri" w:hAnsi="Times New Roman" w:cs="Times New Roman"/>
          <w:sz w:val="24"/>
          <w:szCs w:val="24"/>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 Для оформления указанных решений, актов и предписаний отдельное формирование документа не требуется.</w:t>
      </w:r>
    </w:p>
    <w:p w:rsidR="00AB02F8" w:rsidRPr="00651F00" w:rsidRDefault="00CF56A9" w:rsidP="002404BC">
      <w:pPr>
        <w:tabs>
          <w:tab w:val="left" w:pos="567"/>
          <w:tab w:val="left" w:pos="709"/>
        </w:tabs>
        <w:autoSpaceDE w:val="0"/>
        <w:autoSpaceDN w:val="0"/>
        <w:adjustRightInd w:val="0"/>
        <w:spacing w:after="0" w:line="240" w:lineRule="auto"/>
        <w:ind w:firstLine="709"/>
        <w:jc w:val="both"/>
        <w:rPr>
          <w:rFonts w:ascii="Times New Roman" w:hAnsi="Times New Roman" w:cs="Times New Roman"/>
          <w:bCs/>
          <w:sz w:val="24"/>
          <w:szCs w:val="24"/>
        </w:rPr>
      </w:pPr>
      <w:r w:rsidRPr="00651F00">
        <w:rPr>
          <w:rFonts w:ascii="Times New Roman" w:hAnsi="Times New Roman" w:cs="Times New Roman"/>
          <w:sz w:val="24"/>
          <w:szCs w:val="24"/>
        </w:rPr>
        <w:t>5</w:t>
      </w:r>
      <w:r w:rsidR="00AB02F8" w:rsidRPr="00651F00">
        <w:rPr>
          <w:rFonts w:ascii="Times New Roman" w:hAnsi="Times New Roman" w:cs="Times New Roman"/>
          <w:sz w:val="24"/>
          <w:szCs w:val="24"/>
        </w:rPr>
        <w:t>.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166628" w:rsidRPr="00651F00" w:rsidRDefault="00AB02F8" w:rsidP="002404BC">
      <w:pPr>
        <w:pStyle w:val="ConsPlusNormal"/>
        <w:ind w:firstLine="709"/>
        <w:jc w:val="both"/>
      </w:pPr>
      <w:r w:rsidRPr="00651F00">
        <w:t xml:space="preserve">Под контролируемыми лицами при осуществлении муниципального контроля понимаются граждане и организации, указанные в </w:t>
      </w:r>
      <w:hyperlink r:id="rId1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sidRPr="00651F00">
          <w:t>статье 31</w:t>
        </w:r>
      </w:hyperlink>
      <w:r w:rsidR="00914098" w:rsidRPr="00651F00">
        <w:t xml:space="preserve"> Федерального закона №</w:t>
      </w:r>
      <w:r w:rsidRPr="00651F00">
        <w:t xml:space="preserve"> 248-ФЗ, деятельность, действия или результаты деятельности, которых либо производственные объекты, находящиеся во владении и (или) в пользовании </w:t>
      </w:r>
      <w:r w:rsidR="00166628" w:rsidRPr="00651F00">
        <w:t xml:space="preserve">которых подлежат муниципальному </w:t>
      </w:r>
      <w:r w:rsidRPr="00651F00">
        <w:t>контролю.</w:t>
      </w:r>
      <w:r w:rsidR="002404BC" w:rsidRPr="00651F00">
        <w:t xml:space="preserve"> </w:t>
      </w:r>
    </w:p>
    <w:p w:rsidR="00544F40" w:rsidRPr="00651F00" w:rsidRDefault="00AB02F8" w:rsidP="002404BC">
      <w:pPr>
        <w:pStyle w:val="ConsPlusNormal"/>
        <w:ind w:firstLine="709"/>
        <w:jc w:val="both"/>
      </w:pPr>
      <w:r w:rsidRPr="00651F00">
        <w:t>Контролируемые лица при осуществлении муниципального к</w:t>
      </w:r>
      <w:r w:rsidR="00166628" w:rsidRPr="00651F00">
        <w:t xml:space="preserve">онтроля реализуют права и несут </w:t>
      </w:r>
      <w:r w:rsidRPr="00651F00">
        <w:t xml:space="preserve">обязанности, установленные Федеральным </w:t>
      </w:r>
      <w:hyperlink r:id="rId1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sidRPr="00651F00">
          <w:t>законом</w:t>
        </w:r>
      </w:hyperlink>
      <w:r w:rsidR="00914098" w:rsidRPr="00651F00">
        <w:t xml:space="preserve"> №</w:t>
      </w:r>
      <w:r w:rsidR="00544F40" w:rsidRPr="00651F00">
        <w:t xml:space="preserve"> 248-ФЗ.</w:t>
      </w:r>
    </w:p>
    <w:p w:rsidR="00544F40" w:rsidRPr="00651F00" w:rsidRDefault="00544F40" w:rsidP="002404BC">
      <w:pPr>
        <w:pStyle w:val="ConsPlusNormal"/>
        <w:ind w:firstLine="709"/>
        <w:jc w:val="both"/>
      </w:pPr>
      <w:r w:rsidRPr="00651F00">
        <w:t>К отношениям, связанным с осуществ</w:t>
      </w:r>
      <w:r w:rsidR="003E5D1F" w:rsidRPr="00651F00">
        <w:t xml:space="preserve">лением муниципального </w:t>
      </w:r>
      <w:r w:rsidRPr="00651F00">
        <w:t xml:space="preserve"> контроля, организацией и проведением профилактических мероприятий, контрольных мероприятий применяются положения Федерального </w:t>
      </w:r>
      <w:hyperlink r:id="rId13">
        <w:r w:rsidRPr="00651F00">
          <w:t>закона</w:t>
        </w:r>
      </w:hyperlink>
      <w:r w:rsidRPr="00651F00">
        <w:t xml:space="preserve"> № 248-ФЗ.</w:t>
      </w:r>
    </w:p>
    <w:p w:rsidR="00A528A1" w:rsidRPr="00651F00" w:rsidRDefault="00CF56A9" w:rsidP="002404BC">
      <w:pPr>
        <w:pStyle w:val="ConsPlusNormal"/>
        <w:ind w:firstLine="709"/>
        <w:jc w:val="both"/>
      </w:pPr>
      <w:r w:rsidRPr="00651F00">
        <w:t>6</w:t>
      </w:r>
      <w:r w:rsidR="00A528A1" w:rsidRPr="00651F00">
        <w:t>. Объектами муниципального контроля (далее – объект контроля) являются:</w:t>
      </w:r>
    </w:p>
    <w:p w:rsidR="00A528A1" w:rsidRPr="00651F00" w:rsidRDefault="00A528A1" w:rsidP="002404BC">
      <w:pPr>
        <w:pStyle w:val="ConsPlusNormal"/>
        <w:ind w:firstLine="709"/>
        <w:jc w:val="both"/>
      </w:pPr>
      <w:r w:rsidRPr="00651F00">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C5EE8" w:rsidRPr="00651F00" w:rsidRDefault="00A528A1" w:rsidP="002404BC">
      <w:pPr>
        <w:pStyle w:val="ConsPlusNormal"/>
        <w:ind w:firstLine="709"/>
        <w:jc w:val="both"/>
      </w:pPr>
      <w:r w:rsidRPr="00651F00">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528A1" w:rsidRPr="00651F00" w:rsidRDefault="00A528A1" w:rsidP="002404BC">
      <w:pPr>
        <w:pStyle w:val="ConsPlusNormal"/>
        <w:ind w:firstLine="709"/>
        <w:jc w:val="both"/>
        <w:rPr>
          <w:color w:val="FF0000"/>
        </w:rPr>
      </w:pPr>
      <w:r w:rsidRPr="00651F00">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E0533" w:rsidRPr="00651F00" w:rsidRDefault="00CF56A9" w:rsidP="002404BC">
      <w:pPr>
        <w:pStyle w:val="ConsPlusNormal"/>
        <w:ind w:firstLine="709"/>
        <w:jc w:val="both"/>
      </w:pPr>
      <w:r w:rsidRPr="00651F00">
        <w:t>7</w:t>
      </w:r>
      <w:r w:rsidR="00CE0533" w:rsidRPr="00651F00">
        <w:t>. Учет объектов контроля осуществляется в соответствии с Положением посредством:</w:t>
      </w:r>
    </w:p>
    <w:p w:rsidR="00CE0533" w:rsidRPr="00651F00" w:rsidRDefault="00534F30" w:rsidP="002404BC">
      <w:pPr>
        <w:pStyle w:val="ConsPlusNormal"/>
        <w:ind w:firstLine="709"/>
        <w:jc w:val="both"/>
      </w:pPr>
      <w:r w:rsidRPr="00651F00">
        <w:t xml:space="preserve">формирование </w:t>
      </w:r>
      <w:r w:rsidR="00CE0533" w:rsidRPr="00651F00">
        <w:t>перечня объектов контроля, размещенно</w:t>
      </w:r>
      <w:r w:rsidR="00616E9C" w:rsidRPr="00651F00">
        <w:t>го на официальном сайте</w:t>
      </w:r>
      <w:r w:rsidRPr="00651F00">
        <w:t xml:space="preserve"> Октябрьского района</w:t>
      </w:r>
      <w:r w:rsidR="00616E9C" w:rsidRPr="00651F00">
        <w:t xml:space="preserve"> </w:t>
      </w:r>
      <w:r w:rsidRPr="00651F00">
        <w:t>в информационно-телекоммуникационной сети «Интернет» (далее – сеть «Интернет»);</w:t>
      </w:r>
    </w:p>
    <w:p w:rsidR="00534F30" w:rsidRPr="00651F00" w:rsidRDefault="00534F30" w:rsidP="002404BC">
      <w:pPr>
        <w:pStyle w:val="ConsPlusNormal"/>
        <w:tabs>
          <w:tab w:val="left" w:pos="426"/>
          <w:tab w:val="left" w:pos="709"/>
        </w:tabs>
        <w:ind w:firstLine="709"/>
        <w:jc w:val="both"/>
      </w:pPr>
      <w:r w:rsidRPr="00651F00">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CE0533" w:rsidRPr="00651F00" w:rsidRDefault="00CE0533" w:rsidP="002404BC">
      <w:pPr>
        <w:pStyle w:val="ConsPlusNormal"/>
        <w:tabs>
          <w:tab w:val="left" w:pos="567"/>
        </w:tabs>
        <w:ind w:firstLine="709"/>
        <w:jc w:val="both"/>
      </w:pPr>
      <w:r w:rsidRPr="00651F00">
        <w:t xml:space="preserve">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w:t>
      </w:r>
      <w:r w:rsidRPr="00651F00">
        <w:lastRenderedPageBreak/>
        <w:t>актами, информация, получаемая в рамках межведомственного взаимодействия, а также общедоступная информация.</w:t>
      </w:r>
    </w:p>
    <w:p w:rsidR="00CE0533" w:rsidRPr="00651F00" w:rsidRDefault="00CE0533" w:rsidP="002404BC">
      <w:pPr>
        <w:pStyle w:val="ConsPlusNormal"/>
        <w:ind w:firstLine="709"/>
        <w:jc w:val="both"/>
      </w:pPr>
      <w:r w:rsidRPr="00651F00">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6E4B39" w:rsidRPr="00651F00">
        <w:t>также,</w:t>
      </w:r>
      <w:r w:rsidRPr="00651F00">
        <w:t xml:space="preserve"> если соответствующие сведения, документы содержатся в государственных или муниципальных информационных ресурсах.</w:t>
      </w:r>
    </w:p>
    <w:p w:rsidR="00CE0533" w:rsidRPr="00651F00" w:rsidRDefault="00CE0533" w:rsidP="002404BC">
      <w:pPr>
        <w:pStyle w:val="ConsPlusNormal"/>
        <w:tabs>
          <w:tab w:val="left" w:pos="567"/>
        </w:tabs>
        <w:ind w:firstLine="709"/>
        <w:jc w:val="both"/>
      </w:pPr>
      <w:r w:rsidRPr="00651F00">
        <w:t>Перечень объектов контроля содержит следующую информацию:</w:t>
      </w:r>
    </w:p>
    <w:p w:rsidR="00CE0533" w:rsidRPr="00651F00" w:rsidRDefault="00CE0533" w:rsidP="002404BC">
      <w:pPr>
        <w:pStyle w:val="ConsPlusNormal"/>
        <w:ind w:firstLine="709"/>
        <w:jc w:val="both"/>
      </w:pPr>
      <w:r w:rsidRPr="00651F00">
        <w:t>1) полное наименование юридического лица или фамилия, имя и отчество (при наличии) индивидуального предпринимателя, деятельности и (или) производственным объектам которых присвоена категория риска (при наличии);</w:t>
      </w:r>
    </w:p>
    <w:p w:rsidR="00CE0533" w:rsidRPr="00651F00" w:rsidRDefault="00CE0533" w:rsidP="002404BC">
      <w:pPr>
        <w:pStyle w:val="ConsPlusNormal"/>
        <w:ind w:firstLine="709"/>
        <w:jc w:val="both"/>
      </w:pPr>
      <w:r w:rsidRPr="00651F00">
        <w:t>2) основной государственный регистрационный номер;</w:t>
      </w:r>
    </w:p>
    <w:p w:rsidR="00CE0533" w:rsidRPr="00651F00" w:rsidRDefault="00CE0533" w:rsidP="002404BC">
      <w:pPr>
        <w:pStyle w:val="ConsPlusNormal"/>
        <w:ind w:firstLine="709"/>
        <w:jc w:val="both"/>
      </w:pPr>
      <w:r w:rsidRPr="00651F00">
        <w:t>3) идентификационный номер налогоплательщика;</w:t>
      </w:r>
    </w:p>
    <w:p w:rsidR="00CE0533" w:rsidRPr="00651F00" w:rsidRDefault="00CE0533" w:rsidP="002404BC">
      <w:pPr>
        <w:pStyle w:val="ConsPlusNormal"/>
        <w:tabs>
          <w:tab w:val="left" w:pos="567"/>
        </w:tabs>
        <w:ind w:firstLine="709"/>
        <w:jc w:val="both"/>
      </w:pPr>
      <w:r w:rsidRPr="00651F00">
        <w:t>4) наименование объекта контроля (при наличии);</w:t>
      </w:r>
    </w:p>
    <w:p w:rsidR="00CE0533" w:rsidRPr="00651F00" w:rsidRDefault="00CE0533" w:rsidP="002404BC">
      <w:pPr>
        <w:pStyle w:val="ConsPlusNormal"/>
        <w:tabs>
          <w:tab w:val="left" w:pos="567"/>
        </w:tabs>
        <w:ind w:firstLine="709"/>
        <w:jc w:val="both"/>
      </w:pPr>
      <w:r w:rsidRPr="00651F00">
        <w:t>5) место нахождения объекта контроля;</w:t>
      </w:r>
    </w:p>
    <w:p w:rsidR="00CE0533" w:rsidRPr="00651F00" w:rsidRDefault="00CE0533" w:rsidP="002404BC">
      <w:pPr>
        <w:pStyle w:val="ConsPlusNormal"/>
        <w:tabs>
          <w:tab w:val="left" w:pos="567"/>
        </w:tabs>
        <w:ind w:firstLine="709"/>
        <w:jc w:val="both"/>
      </w:pPr>
      <w:r w:rsidRPr="00651F00">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CE0533" w:rsidRPr="00651F00" w:rsidRDefault="00CE0533" w:rsidP="002404BC">
      <w:pPr>
        <w:pStyle w:val="ConsPlusNormal"/>
        <w:tabs>
          <w:tab w:val="left" w:pos="567"/>
        </w:tabs>
        <w:ind w:firstLine="709"/>
        <w:jc w:val="both"/>
      </w:pPr>
      <w:r w:rsidRPr="00651F00">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CE0533" w:rsidRPr="00651F00" w:rsidRDefault="00CE0533" w:rsidP="002404BC">
      <w:pPr>
        <w:pStyle w:val="ConsPlusNormal"/>
        <w:ind w:firstLine="709"/>
        <w:jc w:val="both"/>
      </w:pPr>
      <w:r w:rsidRPr="00651F00">
        <w:t>8. Муниципальный контроль осуществляется посредством проведения:</w:t>
      </w:r>
    </w:p>
    <w:p w:rsidR="00CE0533" w:rsidRPr="00651F00" w:rsidRDefault="00CE0533" w:rsidP="002404BC">
      <w:pPr>
        <w:pStyle w:val="ConsPlusNormal"/>
        <w:ind w:firstLine="709"/>
        <w:jc w:val="both"/>
      </w:pPr>
      <w:r w:rsidRPr="00651F00">
        <w:t>1) профилактических мероприятий;</w:t>
      </w:r>
    </w:p>
    <w:p w:rsidR="00CE0533" w:rsidRPr="00651F00" w:rsidRDefault="00186615" w:rsidP="002404BC">
      <w:pPr>
        <w:pStyle w:val="ConsPlusNormal"/>
        <w:ind w:firstLine="709"/>
        <w:jc w:val="both"/>
      </w:pPr>
      <w:r w:rsidRPr="00651F00">
        <w:t>2) контрольных мероприятий</w:t>
      </w:r>
      <w:r w:rsidR="00CE0533" w:rsidRPr="00651F00">
        <w:t xml:space="preserve"> </w:t>
      </w:r>
      <w:r w:rsidR="00541E6C" w:rsidRPr="00651F00">
        <w:t xml:space="preserve">по контролю </w:t>
      </w:r>
      <w:r w:rsidR="00CE0533" w:rsidRPr="00651F00">
        <w:t>без взаимодействия с контролируемыми лицами;</w:t>
      </w:r>
    </w:p>
    <w:p w:rsidR="00CE0533" w:rsidRPr="00651F00" w:rsidRDefault="00CE0533" w:rsidP="002404BC">
      <w:pPr>
        <w:pStyle w:val="ConsPlusNormal"/>
        <w:ind w:firstLine="709"/>
        <w:jc w:val="both"/>
      </w:pPr>
      <w:r w:rsidRPr="00651F00">
        <w:t xml:space="preserve">3) </w:t>
      </w:r>
      <w:r w:rsidR="00434785" w:rsidRPr="00651F00">
        <w:t>контрольных мероприятий со взаимодействием с контролируемыми лицами.</w:t>
      </w:r>
    </w:p>
    <w:p w:rsidR="004F06F6" w:rsidRPr="00651F00" w:rsidRDefault="004121C0" w:rsidP="002404BC">
      <w:pPr>
        <w:pStyle w:val="ConsPlusNormal"/>
        <w:ind w:firstLine="709"/>
        <w:jc w:val="both"/>
      </w:pPr>
      <w:r w:rsidRPr="00651F00">
        <w:t>9</w:t>
      </w:r>
      <w:r w:rsidR="004F06F6" w:rsidRPr="00651F00">
        <w:t xml:space="preserve">. </w:t>
      </w:r>
      <w:r w:rsidR="00FA0EE5" w:rsidRPr="00651F00">
        <w:t xml:space="preserve">Муниципальный </w:t>
      </w:r>
      <w:r w:rsidR="00E74F92" w:rsidRPr="00651F00">
        <w:t>контроль на территории Октябрьского района осуществляется без проведения плановых контрольных мероприятий.</w:t>
      </w:r>
    </w:p>
    <w:p w:rsidR="00FA7DE7" w:rsidRPr="00651F00" w:rsidRDefault="004121C0" w:rsidP="002404BC">
      <w:pPr>
        <w:pStyle w:val="ConsPlusNormal"/>
        <w:ind w:firstLine="709"/>
        <w:jc w:val="both"/>
      </w:pPr>
      <w:r w:rsidRPr="00651F00">
        <w:t>10</w:t>
      </w:r>
      <w:r w:rsidR="00FA7DE7" w:rsidRPr="00651F00">
        <w:t>. Все внеплановые контрольные мероприятия могут проводиться только после согласования с органами прокуратуры.</w:t>
      </w:r>
    </w:p>
    <w:p w:rsidR="00F06796" w:rsidRPr="00651F00" w:rsidRDefault="004121C0" w:rsidP="002404BC">
      <w:pPr>
        <w:pStyle w:val="ConsPlusNormal"/>
        <w:ind w:firstLine="709"/>
        <w:jc w:val="both"/>
      </w:pPr>
      <w:r w:rsidRPr="00651F00">
        <w:t>11</w:t>
      </w:r>
      <w:r w:rsidR="00FA7DE7" w:rsidRPr="00651F00">
        <w:t xml:space="preserve">. </w:t>
      </w:r>
      <w:r w:rsidR="00BD67FF" w:rsidRPr="00651F00">
        <w:t xml:space="preserve">Досудебный порядок подачи жалоб, установленный </w:t>
      </w:r>
      <w:hyperlink r:id="rId14">
        <w:r w:rsidR="00BD67FF" w:rsidRPr="00651F00">
          <w:t>главой 9</w:t>
        </w:r>
      </w:hyperlink>
      <w:r w:rsidR="00914098" w:rsidRPr="00651F00">
        <w:t xml:space="preserve"> Федерального закона №</w:t>
      </w:r>
      <w:r w:rsidR="00BD67FF" w:rsidRPr="00651F00">
        <w:t xml:space="preserve"> 248-ФЗ, при осуществ</w:t>
      </w:r>
      <w:r w:rsidR="00FA0EE5" w:rsidRPr="00651F00">
        <w:t xml:space="preserve">лении муниципального </w:t>
      </w:r>
      <w:r w:rsidR="00BD67FF" w:rsidRPr="00651F00">
        <w:t xml:space="preserve">контроля не применяется в силу </w:t>
      </w:r>
      <w:hyperlink r:id="rId15">
        <w:r w:rsidR="00BD67FF" w:rsidRPr="00651F00">
          <w:t>части 4 статьи 39</w:t>
        </w:r>
      </w:hyperlink>
      <w:r w:rsidR="00BD67FF" w:rsidRPr="00651F00">
        <w:t xml:space="preserve"> Федерального закона </w:t>
      </w:r>
      <w:r w:rsidR="00F82B69" w:rsidRPr="00651F00">
        <w:t>№</w:t>
      </w:r>
      <w:r w:rsidR="00BD67FF" w:rsidRPr="00651F00">
        <w:t xml:space="preserve"> 248-ФЗ. </w:t>
      </w:r>
    </w:p>
    <w:p w:rsidR="00801F8D" w:rsidRPr="00651F00" w:rsidRDefault="004121C0" w:rsidP="002404BC">
      <w:pPr>
        <w:pStyle w:val="ConsPlusNormal"/>
        <w:ind w:firstLine="709"/>
        <w:jc w:val="both"/>
        <w:rPr>
          <w:color w:val="000000" w:themeColor="text1"/>
        </w:rPr>
      </w:pPr>
      <w:r w:rsidRPr="00651F00">
        <w:t>12</w:t>
      </w:r>
      <w:r w:rsidR="00F70CE9" w:rsidRPr="00651F00">
        <w:t xml:space="preserve">. Оценка результативности и эффективности муниципального контроля осуществляется в соответствии со </w:t>
      </w:r>
      <w:hyperlink r:id="rId16">
        <w:r w:rsidR="00F70CE9" w:rsidRPr="00651F00">
          <w:t>статьей 30</w:t>
        </w:r>
      </w:hyperlink>
      <w:r w:rsidR="00F70CE9" w:rsidRPr="00651F00">
        <w:t xml:space="preserve"> Федерального закона от </w:t>
      </w:r>
      <w:smartTag w:uri="urn:schemas-microsoft-com:office:smarttags" w:element="date">
        <w:smartTagPr>
          <w:attr w:name="Year" w:val="2020"/>
          <w:attr w:name="Day" w:val="31"/>
          <w:attr w:name="Month" w:val="07"/>
          <w:attr w:name="ls" w:val="trans"/>
        </w:smartTagPr>
        <w:r w:rsidR="00F70CE9" w:rsidRPr="00651F00">
          <w:t>31.07.2020</w:t>
        </w:r>
      </w:smartTag>
      <w:r w:rsidR="00460B89" w:rsidRPr="00651F00">
        <w:t xml:space="preserve"> № 248-ФЗ </w:t>
      </w:r>
      <w:r w:rsidR="0020617F" w:rsidRPr="00651F00">
        <w:t xml:space="preserve">по показателям утвержденным </w:t>
      </w:r>
      <w:r w:rsidR="00F70910" w:rsidRPr="00651F00">
        <w:t>приложением № 3</w:t>
      </w:r>
      <w:r w:rsidR="0020617F" w:rsidRPr="00651F00">
        <w:rPr>
          <w:color w:val="000000" w:themeColor="text1"/>
        </w:rPr>
        <w:t xml:space="preserve"> к настоящему Положению.</w:t>
      </w:r>
    </w:p>
    <w:p w:rsidR="00801F8D" w:rsidRPr="00651F00" w:rsidRDefault="004121C0" w:rsidP="002404BC">
      <w:pPr>
        <w:pStyle w:val="ConsPlusNormal"/>
        <w:ind w:firstLine="709"/>
        <w:jc w:val="both"/>
      </w:pPr>
      <w:r w:rsidRPr="00651F00">
        <w:t>13</w:t>
      </w:r>
      <w:r w:rsidR="00801F8D" w:rsidRPr="00651F00">
        <w:t>. При осущест</w:t>
      </w:r>
      <w:r w:rsidR="00FA0EE5" w:rsidRPr="00651F00">
        <w:t>влении муниципального</w:t>
      </w:r>
      <w:r w:rsidR="00801F8D" w:rsidRPr="00651F00">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A0EE5" w:rsidRPr="00651F00" w:rsidRDefault="00FA0EE5" w:rsidP="002404BC">
      <w:pPr>
        <w:pStyle w:val="ConsPlusNormal"/>
        <w:ind w:firstLine="709"/>
        <w:jc w:val="both"/>
      </w:pPr>
    </w:p>
    <w:p w:rsidR="00C73AFB" w:rsidRPr="00651F00" w:rsidRDefault="00C73AFB" w:rsidP="00C73AFB">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651F00">
        <w:rPr>
          <w:rFonts w:ascii="Times New Roman" w:eastAsia="Times New Roman" w:hAnsi="Times New Roman" w:cs="Times New Roman"/>
          <w:b/>
          <w:bCs/>
          <w:sz w:val="24"/>
          <w:szCs w:val="24"/>
          <w:lang w:eastAsia="ru-RU"/>
        </w:rPr>
        <w:t>II. Управление рисками причинения вреда (ущерба) охраняемым</w:t>
      </w:r>
    </w:p>
    <w:p w:rsidR="00C73AFB" w:rsidRPr="00651F00" w:rsidRDefault="00C73AFB" w:rsidP="00C73AFB">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651F00">
        <w:rPr>
          <w:rFonts w:ascii="Times New Roman" w:eastAsia="Times New Roman" w:hAnsi="Times New Roman" w:cs="Times New Roman"/>
          <w:b/>
          <w:bCs/>
          <w:sz w:val="24"/>
          <w:szCs w:val="24"/>
          <w:lang w:eastAsia="ru-RU"/>
        </w:rPr>
        <w:t xml:space="preserve"> законом ценностям при осуществлении муниципального контроля</w:t>
      </w:r>
    </w:p>
    <w:p w:rsidR="00C73AFB" w:rsidRPr="00651F00" w:rsidRDefault="00C73AFB" w:rsidP="00C73AFB">
      <w:pPr>
        <w:pStyle w:val="ConsPlusNormal"/>
        <w:ind w:firstLine="709"/>
        <w:jc w:val="both"/>
      </w:pPr>
    </w:p>
    <w:p w:rsidR="00C73AFB" w:rsidRPr="00651F00" w:rsidRDefault="00D44283" w:rsidP="00C73AFB">
      <w:pPr>
        <w:pStyle w:val="ConsPlusNormal"/>
        <w:ind w:firstLine="709"/>
        <w:jc w:val="both"/>
      </w:pPr>
      <w:r w:rsidRPr="00651F00">
        <w:t>14</w:t>
      </w:r>
      <w:r w:rsidR="00C73AFB" w:rsidRPr="00651F00">
        <w:t>.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73AFB" w:rsidRPr="00651F00" w:rsidRDefault="00C73AFB" w:rsidP="00C73AFB">
      <w:pPr>
        <w:pStyle w:val="ConsPlusNormal"/>
        <w:ind w:firstLine="709"/>
        <w:jc w:val="both"/>
      </w:pPr>
      <w:r w:rsidRPr="00651F00">
        <w:t>1</w:t>
      </w:r>
      <w:r w:rsidR="00D44283" w:rsidRPr="00651F00">
        <w:t>5</w:t>
      </w:r>
      <w:r w:rsidRPr="00651F00">
        <w:t>. 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осуществляются контрольным органом в соответствии с главой 5 Федерального закона № 248-ФЗ.</w:t>
      </w:r>
    </w:p>
    <w:p w:rsidR="00C73AFB" w:rsidRPr="00651F00" w:rsidRDefault="00D44283" w:rsidP="00C73AFB">
      <w:pPr>
        <w:pStyle w:val="ConsPlusNormal"/>
        <w:ind w:firstLine="709"/>
        <w:jc w:val="both"/>
      </w:pPr>
      <w:r w:rsidRPr="00651F00">
        <w:t>16</w:t>
      </w:r>
      <w:r w:rsidR="00C73AFB" w:rsidRPr="00651F00">
        <w:t xml:space="preserve">. Объекты контроля подлежат отнесению к определенной категории риска осуществляется на основании сопоставления их характеристик с критериями отнесения </w:t>
      </w:r>
      <w:r w:rsidR="00C73AFB" w:rsidRPr="00651F00">
        <w:lastRenderedPageBreak/>
        <w:t>объектов муни</w:t>
      </w:r>
      <w:r w:rsidR="000C5A4F" w:rsidRPr="00651F00">
        <w:t>ципального контроля к категории</w:t>
      </w:r>
      <w:r w:rsidR="00C73AFB" w:rsidRPr="00651F00">
        <w:t xml:space="preserve"> риска согласно приложению № 2 к настоящему Положению.</w:t>
      </w:r>
    </w:p>
    <w:p w:rsidR="00C73AFB" w:rsidRPr="00651F00" w:rsidRDefault="00D44283" w:rsidP="00C73AFB">
      <w:pPr>
        <w:pStyle w:val="ConsPlusNormal"/>
        <w:ind w:firstLine="709"/>
        <w:jc w:val="both"/>
      </w:pPr>
      <w:r w:rsidRPr="00651F00">
        <w:t>17</w:t>
      </w:r>
      <w:r w:rsidR="00C73AFB" w:rsidRPr="00651F00">
        <w:t>. При отнесении объектов контроля к категориям риска, применении критериев риска и выявлении индикаторов риска контрольный орган использует сведения об объектах контроля,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 из любых источников, обеспечивающих их достоверность.</w:t>
      </w:r>
    </w:p>
    <w:p w:rsidR="00C73AFB" w:rsidRPr="00651F00" w:rsidRDefault="00C73AFB" w:rsidP="00C73AFB">
      <w:pPr>
        <w:pStyle w:val="ConsPlusNormal"/>
        <w:ind w:firstLine="709"/>
        <w:jc w:val="both"/>
      </w:pPr>
      <w:r w:rsidRPr="00651F00">
        <w:t>Отнесение объектов муниципального контроля к категориям риска осуществляется приказом контрольного органа (далее - приказ).</w:t>
      </w:r>
    </w:p>
    <w:p w:rsidR="00C73AFB" w:rsidRPr="00651F00" w:rsidRDefault="00C73AFB" w:rsidP="00C73AFB">
      <w:pPr>
        <w:pStyle w:val="ConsPlusNormal"/>
        <w:ind w:firstLine="709"/>
        <w:jc w:val="both"/>
      </w:pPr>
      <w:r w:rsidRPr="00651F00">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C73AFB" w:rsidRPr="00651F00" w:rsidRDefault="00C73AFB" w:rsidP="00C73AFB">
      <w:pPr>
        <w:pStyle w:val="ConsPlusNormal"/>
        <w:ind w:firstLine="709"/>
        <w:jc w:val="both"/>
      </w:pPr>
      <w:r w:rsidRPr="00651F00">
        <w:t>1</w:t>
      </w:r>
      <w:r w:rsidR="00D44283" w:rsidRPr="00651F00">
        <w:t>8</w:t>
      </w:r>
      <w:r w:rsidRPr="00651F00">
        <w:t>.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73AFB" w:rsidRPr="00651F00" w:rsidRDefault="00D44283" w:rsidP="00C73AFB">
      <w:pPr>
        <w:pStyle w:val="ConsPlusNormal"/>
        <w:ind w:firstLine="709"/>
        <w:jc w:val="both"/>
      </w:pPr>
      <w:r w:rsidRPr="00651F00">
        <w:t>19</w:t>
      </w:r>
      <w:r w:rsidR="00C73AFB" w:rsidRPr="00651F00">
        <w:t>.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C73AFB" w:rsidRPr="00651F00" w:rsidRDefault="00D44283" w:rsidP="00C73AFB">
      <w:pPr>
        <w:pStyle w:val="ConsPlusNormal"/>
        <w:ind w:firstLine="709"/>
        <w:jc w:val="both"/>
      </w:pPr>
      <w:r w:rsidRPr="00651F00">
        <w:t>20</w:t>
      </w:r>
      <w:r w:rsidR="00C73AFB" w:rsidRPr="00651F00">
        <w:t>.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C73AFB" w:rsidRPr="00651F00" w:rsidRDefault="00D44283" w:rsidP="00C73AFB">
      <w:pPr>
        <w:pStyle w:val="ConsPlusNormal"/>
        <w:ind w:firstLine="709"/>
        <w:jc w:val="both"/>
      </w:pPr>
      <w:r w:rsidRPr="00651F00">
        <w:t>21</w:t>
      </w:r>
      <w:r w:rsidR="00C73AFB" w:rsidRPr="00651F00">
        <w:t>.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w:t>
      </w:r>
    </w:p>
    <w:p w:rsidR="00C73AFB" w:rsidRPr="00651F00" w:rsidRDefault="00D44283" w:rsidP="00C73AFB">
      <w:pPr>
        <w:pStyle w:val="ConsPlusNormal"/>
        <w:ind w:firstLine="709"/>
        <w:jc w:val="both"/>
      </w:pPr>
      <w:r w:rsidRPr="00651F00">
        <w:t>22</w:t>
      </w:r>
      <w:r w:rsidR="00C73AFB" w:rsidRPr="00651F00">
        <w:t>.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C73AFB" w:rsidRPr="00651F00" w:rsidRDefault="00D44283" w:rsidP="00C73AFB">
      <w:pPr>
        <w:pStyle w:val="ConsPlusNormal"/>
        <w:ind w:firstLine="709"/>
        <w:jc w:val="both"/>
      </w:pPr>
      <w:r w:rsidRPr="00651F00">
        <w:t>23</w:t>
      </w:r>
      <w:r w:rsidR="00C73AFB" w:rsidRPr="00651F00">
        <w:t>. 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00F82F27" w:rsidRPr="00651F00">
        <w:t xml:space="preserve"> (далее –ЕРВК)</w:t>
      </w:r>
      <w:r w:rsidR="00C73AFB" w:rsidRPr="00651F00">
        <w:t xml:space="preserve"> в соответствии с критериями </w:t>
      </w:r>
      <w:r w:rsidR="00910132" w:rsidRPr="00651F00">
        <w:t xml:space="preserve">отнесения объектов муниципального контроля к категории </w:t>
      </w:r>
      <w:r w:rsidR="00C73AFB" w:rsidRPr="00651F00">
        <w:t xml:space="preserve">риска согласно приложению </w:t>
      </w:r>
      <w:r w:rsidR="002B630E" w:rsidRPr="00651F00">
        <w:t xml:space="preserve">№ </w:t>
      </w:r>
      <w:r w:rsidR="00C73AFB" w:rsidRPr="00651F00">
        <w:t>2 к Положению.</w:t>
      </w:r>
    </w:p>
    <w:p w:rsidR="00F82F27" w:rsidRPr="00651F00" w:rsidRDefault="00F82F27" w:rsidP="00F82F27">
      <w:pPr>
        <w:pStyle w:val="ConsPlusNormal"/>
        <w:ind w:firstLine="709"/>
        <w:jc w:val="both"/>
      </w:pPr>
      <w:r w:rsidRPr="00651F00">
        <w:t>24. Объект контроля считается отнесенным к одной из категорий риска после внесения сведений в ЕРВК.</w:t>
      </w:r>
    </w:p>
    <w:p w:rsidR="00C73AFB" w:rsidRPr="00651F00" w:rsidRDefault="00F82F27" w:rsidP="00C73AFB">
      <w:pPr>
        <w:pStyle w:val="ConsPlusNormal"/>
        <w:ind w:firstLine="709"/>
        <w:jc w:val="both"/>
      </w:pPr>
      <w:r w:rsidRPr="00651F00">
        <w:t xml:space="preserve">25. </w:t>
      </w:r>
      <w:r w:rsidR="00C73AFB" w:rsidRPr="00651F00">
        <w:t>Перечень индикаторов риска на</w:t>
      </w:r>
      <w:r w:rsidRPr="00651F00">
        <w:t xml:space="preserve">рушения обязательных требований </w:t>
      </w:r>
      <w:r w:rsidR="00C73AFB" w:rsidRPr="00651F00">
        <w:t xml:space="preserve">муниципального контроля утверждается решением Думы Октябрьского района, в соответствии с типовыми индикаторами риска нарушения обязательных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sidR="005033F8" w:rsidRPr="00651F00">
        <w:t xml:space="preserve">сфере дорожного </w:t>
      </w:r>
      <w:r w:rsidR="00C73AFB" w:rsidRPr="00651F00">
        <w:t>хозяйства</w:t>
      </w:r>
      <w:r w:rsidR="005033F8" w:rsidRPr="00651F00">
        <w:t xml:space="preserve"> и транспорта.</w:t>
      </w:r>
    </w:p>
    <w:p w:rsidR="00C73AFB" w:rsidRPr="00651F00" w:rsidRDefault="00C73AFB" w:rsidP="002404BC">
      <w:pPr>
        <w:pStyle w:val="ConsPlusNormal"/>
        <w:ind w:firstLine="709"/>
        <w:jc w:val="both"/>
      </w:pPr>
    </w:p>
    <w:p w:rsidR="00CE0533" w:rsidRPr="00651F00" w:rsidRDefault="004275A5" w:rsidP="002404BC">
      <w:pPr>
        <w:pStyle w:val="ConsPlusTitle"/>
        <w:ind w:firstLine="709"/>
        <w:jc w:val="center"/>
        <w:outlineLvl w:val="1"/>
        <w:rPr>
          <w:rFonts w:ascii="Times New Roman" w:hAnsi="Times New Roman" w:cs="Times New Roman"/>
        </w:rPr>
      </w:pPr>
      <w:r w:rsidRPr="00651F00">
        <w:rPr>
          <w:rFonts w:ascii="Times New Roman" w:hAnsi="Times New Roman" w:cs="Times New Roman"/>
        </w:rPr>
        <w:t>I</w:t>
      </w:r>
      <w:r w:rsidR="00972A9C" w:rsidRPr="00651F00">
        <w:rPr>
          <w:rFonts w:ascii="Times New Roman" w:hAnsi="Times New Roman" w:cs="Times New Roman"/>
        </w:rPr>
        <w:t>1</w:t>
      </w:r>
      <w:r w:rsidRPr="00651F00">
        <w:rPr>
          <w:rFonts w:ascii="Times New Roman" w:hAnsi="Times New Roman" w:cs="Times New Roman"/>
        </w:rPr>
        <w:t>I</w:t>
      </w:r>
      <w:r w:rsidR="00CE0533" w:rsidRPr="00651F00">
        <w:rPr>
          <w:rFonts w:ascii="Times New Roman" w:hAnsi="Times New Roman" w:cs="Times New Roman"/>
        </w:rPr>
        <w:t>. Профилактика рисков причинения вреда (ущерба)</w:t>
      </w:r>
    </w:p>
    <w:p w:rsidR="00CE0533" w:rsidRPr="00651F00" w:rsidRDefault="00CE0533" w:rsidP="002404BC">
      <w:pPr>
        <w:pStyle w:val="ConsPlusTitle"/>
        <w:ind w:firstLine="709"/>
        <w:jc w:val="center"/>
        <w:rPr>
          <w:rFonts w:ascii="Times New Roman" w:hAnsi="Times New Roman" w:cs="Times New Roman"/>
        </w:rPr>
      </w:pPr>
      <w:r w:rsidRPr="00651F00">
        <w:rPr>
          <w:rFonts w:ascii="Times New Roman" w:hAnsi="Times New Roman" w:cs="Times New Roman"/>
        </w:rPr>
        <w:t>охраняемым законом ценностям</w:t>
      </w:r>
    </w:p>
    <w:p w:rsidR="00CE0533" w:rsidRPr="00651F00" w:rsidRDefault="00CE0533" w:rsidP="002404BC">
      <w:pPr>
        <w:pStyle w:val="ConsPlusNormal"/>
        <w:ind w:firstLine="709"/>
        <w:jc w:val="center"/>
      </w:pPr>
    </w:p>
    <w:p w:rsidR="00CE0533" w:rsidRPr="00651F00" w:rsidRDefault="00F82F27" w:rsidP="002404BC">
      <w:pPr>
        <w:pStyle w:val="ConsPlusNormal"/>
        <w:ind w:firstLine="709"/>
        <w:jc w:val="both"/>
      </w:pPr>
      <w:r w:rsidRPr="00651F00">
        <w:t>26</w:t>
      </w:r>
      <w:r w:rsidR="00CE0533" w:rsidRPr="00651F00">
        <w:t>. Профилактика рисков причинения вреда (ущерба) охраняемым законом ценностям направлена на достижение следующих основных целей:</w:t>
      </w:r>
    </w:p>
    <w:p w:rsidR="00CE0533" w:rsidRPr="00651F00" w:rsidRDefault="00CE0533" w:rsidP="002404BC">
      <w:pPr>
        <w:pStyle w:val="ConsPlusNormal"/>
        <w:ind w:firstLine="709"/>
        <w:jc w:val="both"/>
      </w:pPr>
      <w:r w:rsidRPr="00651F00">
        <w:t>1) стимулирование добросовестного соблюдения обязательных требований всеми контролируемыми лицами;</w:t>
      </w:r>
    </w:p>
    <w:p w:rsidR="00CE0533" w:rsidRPr="00651F00" w:rsidRDefault="00CE0533" w:rsidP="002404BC">
      <w:pPr>
        <w:pStyle w:val="ConsPlusNormal"/>
        <w:ind w:firstLine="709"/>
        <w:jc w:val="both"/>
      </w:pPr>
      <w:r w:rsidRPr="00651F00">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E0533" w:rsidRPr="00651F00" w:rsidRDefault="00CE0533" w:rsidP="002404BC">
      <w:pPr>
        <w:pStyle w:val="ConsPlusNormal"/>
        <w:ind w:firstLine="709"/>
        <w:jc w:val="both"/>
      </w:pPr>
      <w:r w:rsidRPr="00651F00">
        <w:t>3) создание условий для доведения обязательных требований до контролируемых лиц, повышение информированности о способах их соблюдения.</w:t>
      </w:r>
    </w:p>
    <w:p w:rsidR="001C7FCE" w:rsidRPr="00651F00" w:rsidRDefault="00437056" w:rsidP="002404BC">
      <w:pPr>
        <w:pStyle w:val="ConsPlusNormal"/>
        <w:ind w:firstLine="709"/>
        <w:jc w:val="both"/>
      </w:pPr>
      <w:r w:rsidRPr="00651F00">
        <w:rPr>
          <w:lang w:eastAsia="ru-RU"/>
        </w:rPr>
        <w:t>2</w:t>
      </w:r>
      <w:r w:rsidR="00CF1644" w:rsidRPr="00651F00">
        <w:rPr>
          <w:lang w:eastAsia="ru-RU"/>
        </w:rPr>
        <w:t>7</w:t>
      </w:r>
      <w:r w:rsidR="001C7FCE" w:rsidRPr="00651F00">
        <w:rPr>
          <w:lang w:eastAsia="ru-RU"/>
        </w:rPr>
        <w:t>.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w:t>
      </w:r>
      <w:r w:rsidR="001C7FCE" w:rsidRPr="00651F00">
        <w:t xml:space="preserve"> приказом</w:t>
      </w:r>
      <w:r w:rsidR="003D518C" w:rsidRPr="00651F00">
        <w:t xml:space="preserve"> Комитета по строительству, архитектуре и жизнеобеспечению администрации Октябрьского района</w:t>
      </w:r>
      <w:r w:rsidR="00C07FA3" w:rsidRPr="00651F00">
        <w:t xml:space="preserve">, </w:t>
      </w:r>
      <w:r w:rsidR="001C7FCE" w:rsidRPr="00651F00">
        <w:t>размещенной на офици</w:t>
      </w:r>
      <w:r w:rsidR="00C47953" w:rsidRPr="00651F00">
        <w:t>альном сайте в сети «Интернет»</w:t>
      </w:r>
      <w:r w:rsidR="001C7FCE" w:rsidRPr="00651F00">
        <w:t xml:space="preserve">. </w:t>
      </w:r>
    </w:p>
    <w:p w:rsidR="009402EA" w:rsidRPr="00651F00" w:rsidRDefault="00437056" w:rsidP="002404BC">
      <w:pPr>
        <w:pStyle w:val="ConsPlusNormal"/>
        <w:ind w:firstLine="709"/>
        <w:jc w:val="both"/>
      </w:pPr>
      <w:r w:rsidRPr="00651F00">
        <w:t>2</w:t>
      </w:r>
      <w:r w:rsidR="00CF1644" w:rsidRPr="00651F00">
        <w:t>8</w:t>
      </w:r>
      <w:r w:rsidR="00CE0533" w:rsidRPr="00651F00">
        <w:t>. Программа профилактики рисков причине</w:t>
      </w:r>
      <w:r w:rsidR="003D518C" w:rsidRPr="00651F00">
        <w:t>ния вреда утверждается ежегодно.</w:t>
      </w:r>
    </w:p>
    <w:p w:rsidR="008446F3" w:rsidRPr="00651F00" w:rsidRDefault="009402EA" w:rsidP="002404BC">
      <w:pPr>
        <w:pStyle w:val="ConsPlusNormal"/>
        <w:ind w:firstLine="709"/>
        <w:jc w:val="both"/>
      </w:pPr>
      <w:r w:rsidRPr="00651F00">
        <w:t xml:space="preserve">Утвержденная программа профилактики рисков причинения вреда размещается на официальном сайте Октябрьского района в сети «Интернет»: </w:t>
      </w:r>
      <w:r w:rsidR="008446F3" w:rsidRPr="00651F00">
        <w:t>https://oktregion.ru/mestnoe-samoupravlenie/munitsipalnyy-kontrol/kontrol-za-sokhrannostyu-avtomobilnykh-dorog-mestnogo-znacheniya/</w:t>
      </w:r>
    </w:p>
    <w:p w:rsidR="00CE0533" w:rsidRPr="00651F00" w:rsidRDefault="003F2393" w:rsidP="002404BC">
      <w:pPr>
        <w:pStyle w:val="ConsPlusNormal"/>
        <w:ind w:firstLine="709"/>
        <w:jc w:val="both"/>
      </w:pPr>
      <w:r w:rsidRPr="00651F00">
        <w:t>29</w:t>
      </w:r>
      <w:r w:rsidR="00CE0533" w:rsidRPr="00651F00">
        <w:t xml:space="preserve">.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17">
        <w:r w:rsidR="00CE0533" w:rsidRPr="00651F00">
          <w:t>законом</w:t>
        </w:r>
      </w:hyperlink>
      <w:r w:rsidR="00796183" w:rsidRPr="00651F00">
        <w:t xml:space="preserve"> №</w:t>
      </w:r>
      <w:r w:rsidR="00CE0533" w:rsidRPr="00651F00">
        <w:t xml:space="preserve"> 248-ФЗ. </w:t>
      </w:r>
      <w:r w:rsidR="00471119" w:rsidRPr="00651F00">
        <w:t xml:space="preserve">Если иное не установлено Федеральным законом </w:t>
      </w:r>
      <w:r w:rsidR="00F4667A" w:rsidRPr="00651F00">
        <w:t xml:space="preserve">№ 248-ФЗ </w:t>
      </w:r>
      <w:r w:rsidR="00CE0533" w:rsidRPr="00651F00">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E0533" w:rsidRPr="00651F00" w:rsidRDefault="003F2393" w:rsidP="002404BC">
      <w:pPr>
        <w:pStyle w:val="ConsPlusNormal"/>
        <w:ind w:firstLine="709"/>
        <w:jc w:val="both"/>
      </w:pPr>
      <w:r w:rsidRPr="00651F00">
        <w:t>30</w:t>
      </w:r>
      <w:r w:rsidR="00CE0533" w:rsidRPr="00651F00">
        <w:t xml:space="preserve">. </w:t>
      </w:r>
      <w:r w:rsidR="00436E15" w:rsidRPr="00651F00">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CE0533" w:rsidRPr="00651F00" w:rsidRDefault="00FC1FCB" w:rsidP="002404BC">
      <w:pPr>
        <w:pStyle w:val="ConsPlusNormal"/>
        <w:ind w:firstLine="709"/>
        <w:jc w:val="both"/>
      </w:pPr>
      <w:r w:rsidRPr="00651F00">
        <w:t>31</w:t>
      </w:r>
      <w:r w:rsidR="00CE0533" w:rsidRPr="00651F00">
        <w:t>.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CE0533" w:rsidRPr="00651F00" w:rsidRDefault="00FC1FCB" w:rsidP="002404BC">
      <w:pPr>
        <w:pStyle w:val="ConsPlusNormal"/>
        <w:ind w:firstLine="709"/>
        <w:jc w:val="both"/>
      </w:pPr>
      <w:r w:rsidRPr="00651F00">
        <w:t>32</w:t>
      </w:r>
      <w:r w:rsidR="00CE0533" w:rsidRPr="00651F00">
        <w:t xml:space="preserve">. Контрольный орган </w:t>
      </w:r>
      <w:r w:rsidR="00CF1644" w:rsidRPr="00651F00">
        <w:t xml:space="preserve">вправе </w:t>
      </w:r>
      <w:r w:rsidR="00CE0533" w:rsidRPr="00651F00">
        <w:t>проводить профилактические мероприятия, не предусмотренные программой профилактики рисков причинения вреда.</w:t>
      </w:r>
    </w:p>
    <w:p w:rsidR="00CE0533" w:rsidRPr="00651F00" w:rsidRDefault="00FC1FCB" w:rsidP="002404BC">
      <w:pPr>
        <w:pStyle w:val="ConsPlusNormal"/>
        <w:ind w:firstLine="709"/>
        <w:jc w:val="both"/>
      </w:pPr>
      <w:r w:rsidRPr="00651F00">
        <w:t>33</w:t>
      </w:r>
      <w:r w:rsidR="00CE0533" w:rsidRPr="00651F00">
        <w:t>. Контрольный орган в рамках осуществления муниципального контроля проводит следующие профилактические мероприятия:</w:t>
      </w:r>
    </w:p>
    <w:p w:rsidR="00CE0533" w:rsidRPr="00651F00" w:rsidRDefault="00CE0533" w:rsidP="002404BC">
      <w:pPr>
        <w:pStyle w:val="ConsPlusNormal"/>
        <w:ind w:firstLine="709"/>
        <w:jc w:val="both"/>
      </w:pPr>
      <w:r w:rsidRPr="00651F00">
        <w:t>1) информирование;</w:t>
      </w:r>
    </w:p>
    <w:p w:rsidR="0057403B" w:rsidRPr="00651F00" w:rsidRDefault="0057403B" w:rsidP="002404BC">
      <w:pPr>
        <w:pStyle w:val="ConsPlusNormal"/>
        <w:ind w:firstLine="709"/>
        <w:jc w:val="both"/>
      </w:pPr>
      <w:r w:rsidRPr="00651F00">
        <w:t>2) консультирование;</w:t>
      </w:r>
    </w:p>
    <w:p w:rsidR="00CE0533" w:rsidRPr="00651F00" w:rsidRDefault="0057403B" w:rsidP="002404BC">
      <w:pPr>
        <w:pStyle w:val="ConsPlusNormal"/>
        <w:ind w:firstLine="709"/>
        <w:jc w:val="both"/>
      </w:pPr>
      <w:r w:rsidRPr="00651F00">
        <w:t>3</w:t>
      </w:r>
      <w:r w:rsidR="00CE0533" w:rsidRPr="00651F00">
        <w:t>) объявление предостережения;</w:t>
      </w:r>
    </w:p>
    <w:p w:rsidR="00E5466C" w:rsidRPr="00651F00" w:rsidRDefault="00E5466C" w:rsidP="002404BC">
      <w:pPr>
        <w:pStyle w:val="ConsPlusNormal"/>
        <w:ind w:firstLine="709"/>
        <w:jc w:val="both"/>
      </w:pPr>
      <w:r w:rsidRPr="00651F00">
        <w:t>4) профилактический визит;</w:t>
      </w:r>
    </w:p>
    <w:p w:rsidR="007A3380" w:rsidRPr="00651F00" w:rsidRDefault="007A3380" w:rsidP="002404BC">
      <w:pPr>
        <w:pStyle w:val="ConsPlusNormal"/>
        <w:ind w:firstLine="709"/>
        <w:jc w:val="both"/>
        <w:rPr>
          <w:color w:val="C00000"/>
        </w:rPr>
      </w:pPr>
      <w:r w:rsidRPr="00651F00">
        <w:t>Перечень профилактических мероприятий, сроки (периодичность) их проведения</w:t>
      </w:r>
      <w:r w:rsidR="00AE7FA6" w:rsidRPr="00651F00">
        <w:t xml:space="preserve"> представлен в </w:t>
      </w:r>
      <w:r w:rsidR="00CC7B43" w:rsidRPr="00651F00">
        <w:t>п</w:t>
      </w:r>
      <w:r w:rsidR="00AE7FA6" w:rsidRPr="00651F00">
        <w:t>риложении</w:t>
      </w:r>
      <w:r w:rsidR="002B6AA8" w:rsidRPr="00651F00">
        <w:t xml:space="preserve"> </w:t>
      </w:r>
      <w:r w:rsidR="002B630E" w:rsidRPr="00651F00">
        <w:t>№</w:t>
      </w:r>
      <w:r w:rsidR="002B6AA8" w:rsidRPr="00651F00">
        <w:t>4</w:t>
      </w:r>
      <w:r w:rsidR="00AE7FA6" w:rsidRPr="00651F00">
        <w:t>.</w:t>
      </w:r>
    </w:p>
    <w:p w:rsidR="008F1FD4" w:rsidRPr="00651F00" w:rsidRDefault="00FC1FCB" w:rsidP="002404BC">
      <w:pPr>
        <w:pStyle w:val="ConsPlusNormal"/>
        <w:ind w:firstLine="709"/>
        <w:jc w:val="both"/>
      </w:pPr>
      <w:r w:rsidRPr="00651F00">
        <w:t>34</w:t>
      </w:r>
      <w:r w:rsidR="00CE0533" w:rsidRPr="00651F00">
        <w:t xml:space="preserve">. </w:t>
      </w:r>
      <w:r w:rsidR="003737BB" w:rsidRPr="00651F00">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единый портал государственных и муниципальных услуг (функций) и в иных формах.</w:t>
      </w:r>
    </w:p>
    <w:p w:rsidR="003737BB" w:rsidRPr="00651F00" w:rsidRDefault="003737BB" w:rsidP="003737BB">
      <w:pPr>
        <w:pStyle w:val="ConsPlusNormal"/>
        <w:ind w:firstLine="709"/>
        <w:jc w:val="both"/>
      </w:pPr>
      <w:r w:rsidRPr="00651F00">
        <w:t>Информирование контролируемых лиц и иных заинтересованных лиц осуществляется должностными лицами постоянно в течение года в порядке, установленном статьей 46 Федерального закона № 248-ФЗ, посредством размещения и поддержания в актуальном состоянии соответствующих сведений на официальном сайте Октябрьского района,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737BB" w:rsidRPr="00651F00" w:rsidRDefault="003737BB" w:rsidP="003737BB">
      <w:pPr>
        <w:pStyle w:val="ConsPlusNormal"/>
        <w:ind w:firstLine="709"/>
        <w:jc w:val="both"/>
      </w:pPr>
      <w:r w:rsidRPr="00651F00">
        <w:t>Размещенные сведения поддерживаются в актуальном состоянии и обновляются в течении 5 рабочих дней с момента их изменения.</w:t>
      </w:r>
    </w:p>
    <w:p w:rsidR="00BD5DA6" w:rsidRPr="00651F00" w:rsidRDefault="00FC1FCB"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lastRenderedPageBreak/>
        <w:t>35</w:t>
      </w:r>
      <w:r w:rsidR="00CE0533" w:rsidRPr="00651F00">
        <w:rPr>
          <w:rFonts w:ascii="Times New Roman" w:hAnsi="Times New Roman" w:cs="Times New Roman"/>
          <w:sz w:val="24"/>
          <w:szCs w:val="24"/>
        </w:rPr>
        <w:t xml:space="preserve">. </w:t>
      </w:r>
      <w:r w:rsidR="00BD5DA6" w:rsidRPr="00651F00">
        <w:rPr>
          <w:rFonts w:ascii="Times New Roman" w:hAnsi="Times New Roman" w:cs="Times New Roman"/>
          <w:sz w:val="24"/>
          <w:szCs w:val="24"/>
        </w:rPr>
        <w:t>Предостережение о недопустимости нарушения обязательных требований (далее – предостережение)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более 10 рабочих дней со дня их получения и предлагает принять меры по обеспечению соблюдения обязательных требований.</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Предостережение составляется по форме, утвержденной приказом Министерства экономического</w:t>
      </w:r>
      <w:r w:rsidR="004226AD" w:rsidRPr="00651F00">
        <w:rPr>
          <w:rFonts w:ascii="Times New Roman" w:hAnsi="Times New Roman" w:cs="Times New Roman"/>
          <w:sz w:val="24"/>
          <w:szCs w:val="24"/>
        </w:rPr>
        <w:t xml:space="preserve"> развития Российской Федерации </w:t>
      </w:r>
      <w:r w:rsidRPr="00651F00">
        <w:rPr>
          <w:rFonts w:ascii="Times New Roman" w:hAnsi="Times New Roman" w:cs="Times New Roman"/>
          <w:sz w:val="24"/>
          <w:szCs w:val="24"/>
        </w:rPr>
        <w:t>от 31</w:t>
      </w:r>
      <w:r w:rsidR="00ED163B" w:rsidRPr="00651F00">
        <w:rPr>
          <w:rFonts w:ascii="Times New Roman" w:hAnsi="Times New Roman" w:cs="Times New Roman"/>
          <w:sz w:val="24"/>
          <w:szCs w:val="24"/>
        </w:rPr>
        <w:t>.03.</w:t>
      </w:r>
      <w:r w:rsidRPr="00651F00">
        <w:rPr>
          <w:rFonts w:ascii="Times New Roman" w:hAnsi="Times New Roman" w:cs="Times New Roman"/>
          <w:sz w:val="24"/>
          <w:szCs w:val="24"/>
        </w:rPr>
        <w:t>2021 № 151 «О типовых формах документов, используемых контрольным (надзорным) органом», в письменной форме или в форме электронного документа.</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xml:space="preserve">Объявленное предостережение контрольный орган размещает в момент вынесения в </w:t>
      </w:r>
      <w:r w:rsidR="0029526D" w:rsidRPr="00651F00">
        <w:rPr>
          <w:rFonts w:ascii="Times New Roman" w:hAnsi="Times New Roman" w:cs="Times New Roman"/>
          <w:sz w:val="24"/>
          <w:szCs w:val="24"/>
        </w:rPr>
        <w:t>ЕРКНМ</w:t>
      </w:r>
      <w:r w:rsidRPr="00651F00">
        <w:rPr>
          <w:rFonts w:ascii="Times New Roman" w:hAnsi="Times New Roman" w:cs="Times New Roman"/>
          <w:sz w:val="24"/>
          <w:szCs w:val="24"/>
        </w:rPr>
        <w:t xml:space="preserve"> и в течение 3 рабочих дней с даты объявления направляет в адрес контролируемого лица через единый портал государственных и муниципальных услуг (функций), а также по адресу электронной почты или почтовым отправлением (в случае направления на бумажном носителе).</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Должностное лицо регистрирует предостережение в журнале учета объявленных предостережений с присвоением регистрационного номера.</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Контролируемое лицо вправе после получения предостережения подать в контрольный орган возражение в произвольной форме, включив в него следующую информацию:</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наименование контролируемого лица;</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дату и номер полученного предостережения;</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обоснование позиции, возражения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желаемый способ получения ответа по итогам рассмотрения возражения;</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фамилию, имя, отчество (при наличии) уполномоченного действовать от имени контролируемого лица, направившего возражение;</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дату направления возражения.</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Возражение направляет контролируемое лицо в контрольный орган одним из следующих способов:</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лично, обратившись в контрольный орган;</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xml:space="preserve">почтовой связью по адресу: </w:t>
      </w:r>
      <w:r w:rsidR="004226AD" w:rsidRPr="00651F00">
        <w:rPr>
          <w:rFonts w:ascii="Times New Roman" w:hAnsi="Times New Roman" w:cs="Times New Roman"/>
          <w:sz w:val="24"/>
          <w:szCs w:val="24"/>
        </w:rPr>
        <w:t>ХМАО – Югра, Октябрьский район, пгт. Октябрь</w:t>
      </w:r>
      <w:r w:rsidR="0085571F" w:rsidRPr="00651F00">
        <w:rPr>
          <w:rFonts w:ascii="Times New Roman" w:hAnsi="Times New Roman" w:cs="Times New Roman"/>
          <w:sz w:val="24"/>
          <w:szCs w:val="24"/>
        </w:rPr>
        <w:t>ское,  ул. Ленина, д. 42, каб. 35</w:t>
      </w:r>
      <w:r w:rsidR="004226AD" w:rsidRPr="00651F00">
        <w:rPr>
          <w:rFonts w:ascii="Times New Roman" w:hAnsi="Times New Roman" w:cs="Times New Roman"/>
          <w:sz w:val="24"/>
          <w:szCs w:val="24"/>
        </w:rPr>
        <w:t>;</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xml:space="preserve">в электронном виде </w:t>
      </w:r>
      <w:r w:rsidR="00001708" w:rsidRPr="00651F00">
        <w:rPr>
          <w:rFonts w:ascii="Times New Roman" w:hAnsi="Times New Roman" w:cs="Times New Roman"/>
          <w:sz w:val="24"/>
          <w:szCs w:val="24"/>
        </w:rPr>
        <w:t xml:space="preserve">на </w:t>
      </w:r>
      <w:r w:rsidR="00001708" w:rsidRPr="00651F00">
        <w:rPr>
          <w:rFonts w:ascii="Times New Roman" w:hAnsi="Times New Roman" w:cs="Times New Roman"/>
          <w:iCs/>
          <w:sz w:val="24"/>
          <w:szCs w:val="24"/>
        </w:rPr>
        <w:t>едином</w:t>
      </w:r>
      <w:r w:rsidRPr="00651F00">
        <w:rPr>
          <w:rFonts w:ascii="Times New Roman" w:hAnsi="Times New Roman" w:cs="Times New Roman"/>
          <w:iCs/>
          <w:sz w:val="24"/>
          <w:szCs w:val="24"/>
        </w:rPr>
        <w:t xml:space="preserve"> портал</w:t>
      </w:r>
      <w:r w:rsidR="00001708" w:rsidRPr="00651F00">
        <w:rPr>
          <w:rFonts w:ascii="Times New Roman" w:hAnsi="Times New Roman" w:cs="Times New Roman"/>
          <w:iCs/>
          <w:sz w:val="24"/>
          <w:szCs w:val="24"/>
        </w:rPr>
        <w:t>е</w:t>
      </w:r>
      <w:r w:rsidRPr="00651F00">
        <w:rPr>
          <w:rFonts w:ascii="Times New Roman" w:hAnsi="Times New Roman" w:cs="Times New Roman"/>
          <w:iCs/>
          <w:sz w:val="24"/>
          <w:szCs w:val="24"/>
        </w:rPr>
        <w:t xml:space="preserve"> государственных и муниципальных услуг (функций)</w:t>
      </w:r>
      <w:r w:rsidRPr="00651F00">
        <w:rPr>
          <w:rFonts w:ascii="Times New Roman" w:hAnsi="Times New Roman" w:cs="Times New Roman"/>
          <w:sz w:val="24"/>
          <w:szCs w:val="24"/>
        </w:rPr>
        <w:t>).</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Возражение контрольный орган рассматривает не позднее 30 дней с даты его получения, по итогам которого принимает одно из указанных решений:</w:t>
      </w:r>
    </w:p>
    <w:p w:rsidR="00BD5DA6" w:rsidRPr="00651F00" w:rsidRDefault="00BD5DA6" w:rsidP="002404BC">
      <w:pPr>
        <w:widowControl w:val="0"/>
        <w:spacing w:after="0" w:line="240" w:lineRule="auto"/>
        <w:ind w:firstLine="709"/>
        <w:jc w:val="both"/>
        <w:rPr>
          <w:rFonts w:ascii="Times New Roman" w:hAnsi="Times New Roman" w:cs="Times New Roman"/>
          <w:i/>
          <w:sz w:val="24"/>
          <w:szCs w:val="24"/>
        </w:rPr>
      </w:pPr>
      <w:r w:rsidRPr="00651F00">
        <w:rPr>
          <w:rFonts w:ascii="Times New Roman" w:hAnsi="Times New Roman" w:cs="Times New Roman"/>
          <w:sz w:val="24"/>
          <w:szCs w:val="24"/>
        </w:rPr>
        <w:t>в случае признания доводов контролируемого лица состоятельными – о недействительности направленного предостережения с соответствующей отметкой в журнале учета объявленных предостережений, о чем уведомляет его в срок не позднее 3 рабочих дней</w:t>
      </w:r>
      <w:r w:rsidR="00EF402B" w:rsidRPr="00651F00">
        <w:rPr>
          <w:rFonts w:ascii="Times New Roman" w:hAnsi="Times New Roman" w:cs="Times New Roman"/>
          <w:sz w:val="24"/>
          <w:szCs w:val="24"/>
        </w:rPr>
        <w:t xml:space="preserve"> с даты принятия такого решения</w:t>
      </w:r>
      <w:r w:rsidRPr="00651F00">
        <w:rPr>
          <w:rFonts w:ascii="Times New Roman" w:hAnsi="Times New Roman" w:cs="Times New Roman"/>
          <w:sz w:val="24"/>
          <w:szCs w:val="24"/>
        </w:rPr>
        <w:t>;</w:t>
      </w:r>
    </w:p>
    <w:p w:rsidR="00BD5DA6" w:rsidRPr="00651F00" w:rsidRDefault="00BD5DA6"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xml:space="preserve">в случае признания доводов контролируемого лица несостоятельными – об оставлении возражения без удовлетворения, о чем уведомляет его в срок не позднее – </w:t>
      </w:r>
      <w:r w:rsidR="0085571F" w:rsidRPr="00651F00">
        <w:rPr>
          <w:rFonts w:ascii="Times New Roman" w:hAnsi="Times New Roman" w:cs="Times New Roman"/>
          <w:sz w:val="24"/>
          <w:szCs w:val="24"/>
        </w:rPr>
        <w:t>3 рабочих дней</w:t>
      </w:r>
      <w:r w:rsidRPr="00651F00">
        <w:rPr>
          <w:rFonts w:ascii="Times New Roman" w:hAnsi="Times New Roman" w:cs="Times New Roman"/>
          <w:sz w:val="24"/>
          <w:szCs w:val="24"/>
        </w:rPr>
        <w:t xml:space="preserve"> с даты принятия такого решения).</w:t>
      </w:r>
    </w:p>
    <w:p w:rsidR="00CE0533" w:rsidRPr="00651F00" w:rsidRDefault="00FC1FCB" w:rsidP="00DC2450">
      <w:pPr>
        <w:pStyle w:val="ConsPlusNormal"/>
        <w:ind w:firstLine="709"/>
        <w:jc w:val="both"/>
      </w:pPr>
      <w:r w:rsidRPr="00651F00">
        <w:t>36</w:t>
      </w:r>
      <w:r w:rsidR="00CE0533" w:rsidRPr="00651F00">
        <w:t>. Консультирование контролируемых лиц и их представителей осуществляется инспектором, по обращениям контролируемых лиц и их представителей</w:t>
      </w:r>
      <w:r w:rsidR="00DC2450" w:rsidRPr="00651F00">
        <w:t>, направ</w:t>
      </w:r>
      <w:r w:rsidR="0055131D" w:rsidRPr="00651F00">
        <w:t>ленных в том числе посредством е</w:t>
      </w:r>
      <w:r w:rsidR="00DC2450" w:rsidRPr="00651F00">
        <w:t>диного портала государственных и муниципальных услуг (функций),</w:t>
      </w:r>
      <w:r w:rsidR="00CE0533" w:rsidRPr="00651F00">
        <w:t xml:space="preserve"> по вопросам, связанным с организацией и осуществлением муниципального контроля.</w:t>
      </w:r>
    </w:p>
    <w:p w:rsidR="00CE0533" w:rsidRPr="00651F00" w:rsidRDefault="00CE0533" w:rsidP="002404BC">
      <w:pPr>
        <w:pStyle w:val="ConsPlusNormal"/>
        <w:ind w:firstLine="709"/>
        <w:jc w:val="both"/>
      </w:pPr>
      <w:r w:rsidRPr="00651F00">
        <w:t>Консультирование осуществляется без взимания платы.</w:t>
      </w:r>
    </w:p>
    <w:p w:rsidR="00CE0533" w:rsidRPr="00651F00" w:rsidRDefault="00CE0533" w:rsidP="002404BC">
      <w:pPr>
        <w:pStyle w:val="ConsPlusNormal"/>
        <w:ind w:firstLine="709"/>
        <w:jc w:val="both"/>
      </w:pPr>
      <w:r w:rsidRPr="00651F00">
        <w:lastRenderedPageBreak/>
        <w:t>Консультирование может осуществляться инспектором по телефону, пос</w:t>
      </w:r>
      <w:r w:rsidR="002579A9" w:rsidRPr="00651F00">
        <w:t xml:space="preserve">редством видео-конференц-связи, использования мобильного приложения «Инспектор», </w:t>
      </w:r>
      <w:r w:rsidRPr="00651F00">
        <w:t>на личном приеме, либо в ходе проведения профилактических мероприятий, контрольных мероприятий.</w:t>
      </w:r>
    </w:p>
    <w:p w:rsidR="00CE0533" w:rsidRPr="00651F00" w:rsidRDefault="00CE0533" w:rsidP="002404BC">
      <w:pPr>
        <w:pStyle w:val="ConsPlusNormal"/>
        <w:ind w:firstLine="709"/>
        <w:jc w:val="both"/>
      </w:pPr>
      <w:r w:rsidRPr="00651F00">
        <w:t>Время консультирования не должно превышать 15 минут.</w:t>
      </w:r>
    </w:p>
    <w:p w:rsidR="00CE0533" w:rsidRPr="00651F00" w:rsidRDefault="00CE0533" w:rsidP="002404BC">
      <w:pPr>
        <w:pStyle w:val="ConsPlusNormal"/>
        <w:ind w:firstLine="709"/>
        <w:jc w:val="both"/>
      </w:pPr>
      <w:r w:rsidRPr="00651F00">
        <w:t>Личный прием граждан проводится руководителем или заместителем руководителя контрольного органа.</w:t>
      </w:r>
    </w:p>
    <w:p w:rsidR="00CE0533" w:rsidRPr="00651F00" w:rsidRDefault="00CE0533" w:rsidP="002404BC">
      <w:pPr>
        <w:pStyle w:val="ConsPlusNormal"/>
        <w:ind w:firstLine="709"/>
        <w:jc w:val="both"/>
      </w:pPr>
      <w:r w:rsidRPr="00651F00">
        <w:t>Информация о месте приема, а также об установленных для приема днях и часах размещает</w:t>
      </w:r>
      <w:r w:rsidR="00796183" w:rsidRPr="00651F00">
        <w:t>ся на официальном сайте в сети «Интернет»</w:t>
      </w:r>
      <w:r w:rsidRPr="00651F00">
        <w:t>.</w:t>
      </w:r>
    </w:p>
    <w:p w:rsidR="00CE0533" w:rsidRPr="00651F00" w:rsidRDefault="00CE0533" w:rsidP="002404BC">
      <w:pPr>
        <w:pStyle w:val="ConsPlusNormal"/>
        <w:ind w:firstLine="709"/>
        <w:jc w:val="both"/>
      </w:pPr>
      <w:r w:rsidRPr="00651F00">
        <w:t>Консультирование осуществляется по следующим вопросам:</w:t>
      </w:r>
    </w:p>
    <w:p w:rsidR="00CE0533" w:rsidRPr="00651F00" w:rsidRDefault="00CE0533" w:rsidP="002404BC">
      <w:pPr>
        <w:pStyle w:val="ConsPlusNormal"/>
        <w:ind w:firstLine="709"/>
        <w:jc w:val="both"/>
      </w:pPr>
      <w:r w:rsidRPr="00651F00">
        <w:t>1) организация и осуществление муниципального контроля;</w:t>
      </w:r>
    </w:p>
    <w:p w:rsidR="00CE0533" w:rsidRPr="00651F00" w:rsidRDefault="00CE0533" w:rsidP="002404BC">
      <w:pPr>
        <w:pStyle w:val="ConsPlusNormal"/>
        <w:ind w:firstLine="709"/>
        <w:jc w:val="both"/>
      </w:pPr>
      <w:r w:rsidRPr="00651F00">
        <w:t>2) порядок осуществления профилактических, контрольных мероприятий, установленных настоящим Положением.</w:t>
      </w:r>
    </w:p>
    <w:p w:rsidR="00CE0533" w:rsidRPr="00651F00" w:rsidRDefault="00CE0533" w:rsidP="002404BC">
      <w:pPr>
        <w:pStyle w:val="ConsPlusNormal"/>
        <w:ind w:firstLine="709"/>
        <w:jc w:val="both"/>
      </w:pPr>
      <w:r w:rsidRPr="00651F00">
        <w:t xml:space="preserve">Консультирование в письменной форме осуществляется инспектором в сроки, установленные Федеральным </w:t>
      </w:r>
      <w:hyperlink r:id="rId18">
        <w:r w:rsidRPr="00651F00">
          <w:t>законом</w:t>
        </w:r>
      </w:hyperlink>
      <w:r w:rsidRPr="00651F00">
        <w:t xml:space="preserve"> от </w:t>
      </w:r>
      <w:smartTag w:uri="urn:schemas-microsoft-com:office:smarttags" w:element="date">
        <w:smartTagPr>
          <w:attr w:name="ls" w:val="trans"/>
          <w:attr w:name="Month" w:val="05"/>
          <w:attr w:name="Day" w:val="02"/>
          <w:attr w:name="Year" w:val="2006"/>
        </w:smartTagPr>
        <w:r w:rsidRPr="00651F00">
          <w:t>02.05.2006</w:t>
        </w:r>
      </w:smartTag>
      <w:r w:rsidR="00796183" w:rsidRPr="00651F00">
        <w:t xml:space="preserve"> №</w:t>
      </w:r>
      <w:r w:rsidRPr="00651F00">
        <w:t xml:space="preserve"> 59-ФЗ </w:t>
      </w:r>
      <w:r w:rsidR="00796183" w:rsidRPr="00651F00">
        <w:t>«</w:t>
      </w:r>
      <w:r w:rsidRPr="00651F00">
        <w:t>О порядке рассмотрения обращен</w:t>
      </w:r>
      <w:r w:rsidR="00796183" w:rsidRPr="00651F00">
        <w:t>ий граждан Российской Федерации»</w:t>
      </w:r>
      <w:r w:rsidRPr="00651F00">
        <w:t>, в следующих случаях:</w:t>
      </w:r>
    </w:p>
    <w:p w:rsidR="00CE0533" w:rsidRPr="00651F00" w:rsidRDefault="00CE0533" w:rsidP="002404BC">
      <w:pPr>
        <w:pStyle w:val="ConsPlusNormal"/>
        <w:ind w:firstLine="709"/>
        <w:jc w:val="both"/>
      </w:pPr>
      <w:r w:rsidRPr="00651F00">
        <w:t>1) контролируемым лицом представлен письменный запрос о предоставлении письменного ответа по вопросам консультирования;</w:t>
      </w:r>
    </w:p>
    <w:p w:rsidR="00CE0533" w:rsidRPr="00651F00" w:rsidRDefault="00CE0533" w:rsidP="002404BC">
      <w:pPr>
        <w:pStyle w:val="ConsPlusNormal"/>
        <w:ind w:firstLine="709"/>
        <w:jc w:val="both"/>
      </w:pPr>
      <w:r w:rsidRPr="00651F00">
        <w:t>2) за время консультирования предоставить ответ на поставленные вопросы невозможно;</w:t>
      </w:r>
    </w:p>
    <w:p w:rsidR="00CE0533" w:rsidRPr="00651F00" w:rsidRDefault="00CE0533" w:rsidP="002404BC">
      <w:pPr>
        <w:pStyle w:val="ConsPlusNormal"/>
        <w:ind w:firstLine="709"/>
        <w:jc w:val="both"/>
      </w:pPr>
      <w:r w:rsidRPr="00651F00">
        <w:t>3) ответ на поставленные вопросы требует дополнительного запроса сведений от иных органов власти или лиц.</w:t>
      </w:r>
    </w:p>
    <w:p w:rsidR="00CE0533" w:rsidRPr="00651F00" w:rsidRDefault="00CE0533" w:rsidP="002404BC">
      <w:pPr>
        <w:pStyle w:val="ConsPlusNormal"/>
        <w:ind w:firstLine="709"/>
        <w:jc w:val="both"/>
      </w:pPr>
      <w:r w:rsidRPr="00651F00">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CE0533" w:rsidRPr="00651F00" w:rsidRDefault="00CE0533" w:rsidP="002404BC">
      <w:pPr>
        <w:pStyle w:val="ConsPlusNormal"/>
        <w:ind w:firstLine="709"/>
        <w:jc w:val="both"/>
      </w:pPr>
      <w:r w:rsidRPr="00651F00">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6501A" w:rsidRPr="00651F00" w:rsidRDefault="00B6501A" w:rsidP="00B6501A">
      <w:pPr>
        <w:pStyle w:val="ConsPlusNormal"/>
        <w:ind w:firstLine="709"/>
        <w:jc w:val="both"/>
      </w:pPr>
      <w:r w:rsidRPr="00651F00">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E0533" w:rsidRPr="00651F00" w:rsidRDefault="00CE0533" w:rsidP="002404BC">
      <w:pPr>
        <w:pStyle w:val="ConsPlusNormal"/>
        <w:ind w:firstLine="709"/>
        <w:jc w:val="both"/>
      </w:pPr>
      <w:r w:rsidRPr="00651F00">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E0533" w:rsidRPr="00651F00" w:rsidRDefault="00CE0533" w:rsidP="002404BC">
      <w:pPr>
        <w:pStyle w:val="ConsPlusNormal"/>
        <w:ind w:firstLine="709"/>
        <w:jc w:val="both"/>
      </w:pPr>
      <w:r w:rsidRPr="00651F00">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E0533" w:rsidRPr="00651F00" w:rsidRDefault="00CE0533" w:rsidP="002404BC">
      <w:pPr>
        <w:pStyle w:val="ConsPlusNormal"/>
        <w:ind w:firstLine="709"/>
        <w:jc w:val="both"/>
      </w:pPr>
      <w:r w:rsidRPr="00651F00">
        <w:t xml:space="preserve">В случае, </w:t>
      </w:r>
      <w:r w:rsidR="003B3BB8" w:rsidRPr="00651F00">
        <w:t xml:space="preserve">поступления </w:t>
      </w:r>
      <w:r w:rsidRPr="00651F00">
        <w:t>однотипн</w:t>
      </w:r>
      <w:r w:rsidR="00C566C5" w:rsidRPr="00651F00">
        <w:t xml:space="preserve">ых </w:t>
      </w:r>
      <w:r w:rsidRPr="00651F00">
        <w:t xml:space="preserve">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005E538B" w:rsidRPr="00651F00">
        <w:t>Октябрьского района</w:t>
      </w:r>
      <w:r w:rsidRPr="00651F00">
        <w:t xml:space="preserve"> письменного разъяснения, </w:t>
      </w:r>
      <w:r w:rsidR="00C566C5" w:rsidRPr="00651F00">
        <w:t>подписанного уполномоченным должностным лицом</w:t>
      </w:r>
      <w:r w:rsidRPr="00651F00">
        <w:t>.</w:t>
      </w:r>
    </w:p>
    <w:p w:rsidR="00EA3458" w:rsidRPr="00651F00" w:rsidRDefault="003B3BB8" w:rsidP="002404BC">
      <w:pPr>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37</w:t>
      </w:r>
      <w:r w:rsidR="00CE0533" w:rsidRPr="00651F00">
        <w:rPr>
          <w:rFonts w:ascii="Times New Roman" w:hAnsi="Times New Roman" w:cs="Times New Roman"/>
          <w:sz w:val="24"/>
          <w:szCs w:val="24"/>
        </w:rPr>
        <w:t xml:space="preserve">. </w:t>
      </w:r>
      <w:r w:rsidR="00EA3458" w:rsidRPr="00651F00">
        <w:rPr>
          <w:rFonts w:ascii="Times New Roman" w:hAnsi="Times New Roman" w:cs="Times New Roman"/>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52C32" w:rsidRPr="00651F00" w:rsidRDefault="00A52C32" w:rsidP="002404BC">
      <w:pPr>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52C32" w:rsidRPr="00651F00" w:rsidRDefault="00A52C32" w:rsidP="002404BC">
      <w:pPr>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lastRenderedPageBreak/>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r w:rsidR="000D7EF7" w:rsidRPr="00651F00">
        <w:rPr>
          <w:rFonts w:ascii="Times New Roman" w:hAnsi="Times New Roman" w:cs="Times New Roman"/>
          <w:sz w:val="24"/>
          <w:szCs w:val="24"/>
        </w:rPr>
        <w:t>.</w:t>
      </w:r>
    </w:p>
    <w:p w:rsidR="00A52C32" w:rsidRPr="00651F00" w:rsidRDefault="00A52C32" w:rsidP="002404BC">
      <w:pPr>
        <w:widowControl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xml:space="preserve">Обязательный профилактический визит проводится в </w:t>
      </w:r>
      <w:r w:rsidR="000D7EF7" w:rsidRPr="00651F00">
        <w:rPr>
          <w:rFonts w:ascii="Times New Roman" w:hAnsi="Times New Roman" w:cs="Times New Roman"/>
          <w:color w:val="000000"/>
          <w:sz w:val="24"/>
          <w:szCs w:val="24"/>
        </w:rPr>
        <w:t xml:space="preserve">порядке </w:t>
      </w:r>
      <w:r w:rsidRPr="00651F00">
        <w:rPr>
          <w:rFonts w:ascii="Times New Roman" w:hAnsi="Times New Roman" w:cs="Times New Roman"/>
          <w:color w:val="000000"/>
          <w:sz w:val="24"/>
          <w:szCs w:val="24"/>
        </w:rPr>
        <w:t xml:space="preserve">и случаях, предусмотренных статьями </w:t>
      </w:r>
      <w:r w:rsidRPr="00651F00">
        <w:rPr>
          <w:rFonts w:ascii="Times New Roman" w:hAnsi="Times New Roman" w:cs="Times New Roman"/>
          <w:sz w:val="24"/>
          <w:szCs w:val="24"/>
        </w:rPr>
        <w:t>25, 52.1</w:t>
      </w:r>
      <w:r w:rsidR="000D7EF7" w:rsidRPr="00651F00">
        <w:rPr>
          <w:rFonts w:ascii="Times New Roman" w:hAnsi="Times New Roman" w:cs="Times New Roman"/>
          <w:sz w:val="24"/>
          <w:szCs w:val="24"/>
        </w:rPr>
        <w:t xml:space="preserve"> Федерального закона </w:t>
      </w:r>
      <w:r w:rsidRPr="00651F00">
        <w:rPr>
          <w:rFonts w:ascii="Times New Roman" w:hAnsi="Times New Roman" w:cs="Times New Roman"/>
          <w:sz w:val="24"/>
          <w:szCs w:val="24"/>
        </w:rPr>
        <w:t>№ 248-ФЗ.</w:t>
      </w:r>
    </w:p>
    <w:p w:rsidR="00C566C5" w:rsidRPr="00651F00" w:rsidRDefault="00C566C5" w:rsidP="00C566C5">
      <w:pPr>
        <w:widowControl w:val="0"/>
        <w:spacing w:after="0" w:line="240" w:lineRule="auto"/>
        <w:ind w:firstLine="720"/>
        <w:jc w:val="both"/>
        <w:rPr>
          <w:rFonts w:ascii="Times New Roman" w:hAnsi="Times New Roman" w:cs="Times New Roman"/>
          <w:color w:val="000000" w:themeColor="text1"/>
          <w:sz w:val="24"/>
          <w:szCs w:val="24"/>
        </w:rPr>
      </w:pPr>
      <w:r w:rsidRPr="00651F00">
        <w:rPr>
          <w:rFonts w:ascii="Times New Roman" w:hAnsi="Times New Roman" w:cs="Times New Roman"/>
          <w:sz w:val="24"/>
          <w:szCs w:val="24"/>
        </w:rPr>
        <w:t>О проведении обязательного профилактического визита контролируемое лицо уведомляется не позднее чем за двадцать четыре часа до его начала</w:t>
      </w:r>
      <w:r w:rsidRPr="00651F00">
        <w:rPr>
          <w:rFonts w:ascii="Times New Roman" w:hAnsi="Times New Roman" w:cs="Times New Roman"/>
          <w:color w:val="000000" w:themeColor="text1"/>
          <w:sz w:val="24"/>
          <w:szCs w:val="24"/>
        </w:rPr>
        <w:t xml:space="preserve"> в порядке, предусмотренном частью 5 статьи 21 Федерального закона № 248-ФЗ.</w:t>
      </w:r>
    </w:p>
    <w:p w:rsidR="00222805" w:rsidRPr="00651F00" w:rsidRDefault="00222805" w:rsidP="00C566C5">
      <w:pPr>
        <w:widowControl w:val="0"/>
        <w:spacing w:after="0" w:line="240" w:lineRule="auto"/>
        <w:ind w:firstLine="720"/>
        <w:jc w:val="both"/>
        <w:rPr>
          <w:rFonts w:ascii="Times New Roman" w:hAnsi="Times New Roman" w:cs="Times New Roman"/>
          <w:sz w:val="24"/>
          <w:szCs w:val="24"/>
        </w:rPr>
      </w:pPr>
      <w:r w:rsidRPr="00651F00">
        <w:rPr>
          <w:rFonts w:ascii="Times New Roman" w:hAnsi="Times New Roman" w:cs="Times New Roman"/>
          <w:sz w:val="24"/>
          <w:szCs w:val="24"/>
        </w:rPr>
        <w:t>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устанавливается соразмерно рискам причинения вреда (ущерба).</w:t>
      </w:r>
    </w:p>
    <w:p w:rsidR="0027244C" w:rsidRPr="00651F00" w:rsidRDefault="00A52C32" w:rsidP="00910132">
      <w:pPr>
        <w:spacing w:after="0"/>
        <w:ind w:firstLine="708"/>
        <w:jc w:val="both"/>
        <w:rPr>
          <w:rFonts w:ascii="Times New Roman" w:eastAsia="Calibri" w:hAnsi="Times New Roman" w:cs="Times New Roman"/>
          <w:sz w:val="24"/>
          <w:szCs w:val="24"/>
        </w:rPr>
      </w:pPr>
      <w:r w:rsidRPr="00651F00">
        <w:rPr>
          <w:rFonts w:ascii="Times New Roman" w:hAnsi="Times New Roman" w:cs="Times New Roman"/>
          <w:sz w:val="24"/>
          <w:szCs w:val="24"/>
        </w:rPr>
        <w:t>Периодичность проведения обязательных профилактических визитов</w:t>
      </w:r>
      <w:r w:rsidR="00175E7D" w:rsidRPr="00651F00">
        <w:rPr>
          <w:rFonts w:ascii="Times New Roman" w:hAnsi="Times New Roman" w:cs="Times New Roman"/>
          <w:sz w:val="24"/>
          <w:szCs w:val="24"/>
        </w:rPr>
        <w:t xml:space="preserve"> в отношении контролируемых лиц, принадлежащих им объектов контроля, отнесенных к категории значительного и (или) умеренного риска</w:t>
      </w:r>
      <w:r w:rsidRPr="00651F00">
        <w:rPr>
          <w:rFonts w:ascii="Times New Roman" w:hAnsi="Times New Roman" w:cs="Times New Roman"/>
          <w:sz w:val="24"/>
          <w:szCs w:val="24"/>
        </w:rPr>
        <w:t xml:space="preserve"> </w:t>
      </w:r>
      <w:r w:rsidR="00175E7D" w:rsidRPr="00651F00">
        <w:rPr>
          <w:rFonts w:ascii="Times New Roman" w:hAnsi="Times New Roman" w:cs="Times New Roman"/>
          <w:sz w:val="24"/>
          <w:szCs w:val="24"/>
        </w:rPr>
        <w:t>определяется п</w:t>
      </w:r>
      <w:r w:rsidR="0027244C" w:rsidRPr="00651F00">
        <w:rPr>
          <w:rFonts w:ascii="Times New Roman" w:eastAsia="Calibri" w:hAnsi="Times New Roman" w:cs="Times New Roman"/>
          <w:sz w:val="24"/>
          <w:szCs w:val="24"/>
        </w:rPr>
        <w:t>остановлением Правительства Российской</w:t>
      </w:r>
      <w:r w:rsidR="00175E7D" w:rsidRPr="00651F00">
        <w:rPr>
          <w:rFonts w:ascii="Times New Roman" w:eastAsia="Calibri" w:hAnsi="Times New Roman" w:cs="Times New Roman"/>
          <w:sz w:val="24"/>
          <w:szCs w:val="24"/>
        </w:rPr>
        <w:t xml:space="preserve"> Федерации от 01.10.2025 № 1511 «</w:t>
      </w:r>
      <w:r w:rsidR="00175E7D" w:rsidRPr="00651F00">
        <w:rPr>
          <w:rFonts w:ascii="Times New Roman" w:hAnsi="Times New Roman" w:cs="Times New Roman"/>
          <w:sz w:val="24"/>
          <w:szCs w:val="24"/>
        </w:rPr>
        <w:t>О периодичности проведения обязательных профилактических визитов в рамках государственного контроля (надзора), муниципального контроля».</w:t>
      </w:r>
    </w:p>
    <w:p w:rsidR="0027244C" w:rsidRPr="00651F00" w:rsidRDefault="0027244C" w:rsidP="00910132">
      <w:pPr>
        <w:autoSpaceDE w:val="0"/>
        <w:autoSpaceDN w:val="0"/>
        <w:adjustRightInd w:val="0"/>
        <w:spacing w:after="0" w:line="240" w:lineRule="auto"/>
        <w:ind w:firstLine="708"/>
        <w:jc w:val="both"/>
        <w:rPr>
          <w:rFonts w:ascii="Times New Roman" w:hAnsi="Times New Roman" w:cs="Times New Roman"/>
          <w:sz w:val="24"/>
          <w:szCs w:val="24"/>
        </w:rPr>
      </w:pPr>
      <w:r w:rsidRPr="00651F00">
        <w:rPr>
          <w:rFonts w:ascii="Times New Roman" w:hAnsi="Times New Roman" w:cs="Times New Roman"/>
          <w:sz w:val="24"/>
          <w:szCs w:val="24"/>
        </w:rPr>
        <w:t>Срок проведения профилактического визита составляет 10 рабочих дней, но может быть продлен на срок, необходимый для инструментального обследования, но не более чем на 4 рабочих дня. В случае проведения профилактического визита на объектах, которыми пользуются или управляют несколько лиц, срок проведения профилактического визита может быть продлен не более чем на 10 рабочих дней.</w:t>
      </w:r>
    </w:p>
    <w:p w:rsidR="0027244C" w:rsidRPr="00651F00" w:rsidRDefault="0027244C" w:rsidP="0027244C">
      <w:pPr>
        <w:autoSpaceDE w:val="0"/>
        <w:autoSpaceDN w:val="0"/>
        <w:adjustRightInd w:val="0"/>
        <w:spacing w:after="0" w:line="240" w:lineRule="auto"/>
        <w:ind w:firstLine="708"/>
        <w:jc w:val="both"/>
        <w:rPr>
          <w:rFonts w:ascii="Times New Roman" w:hAnsi="Times New Roman" w:cs="Times New Roman"/>
          <w:sz w:val="24"/>
          <w:szCs w:val="24"/>
        </w:rPr>
      </w:pPr>
      <w:r w:rsidRPr="00651F00">
        <w:rPr>
          <w:rFonts w:ascii="Times New Roman" w:hAnsi="Times New Roman" w:cs="Times New Roman"/>
          <w:sz w:val="24"/>
          <w:szCs w:val="24"/>
        </w:rPr>
        <w:t>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 предусмотренном статьей 90 Федерального закона № 248-ФЗ.</w:t>
      </w:r>
    </w:p>
    <w:p w:rsidR="0027244C" w:rsidRPr="00651F00" w:rsidRDefault="0027244C" w:rsidP="0027244C">
      <w:pPr>
        <w:autoSpaceDE w:val="0"/>
        <w:autoSpaceDN w:val="0"/>
        <w:adjustRightInd w:val="0"/>
        <w:spacing w:after="0" w:line="240" w:lineRule="auto"/>
        <w:ind w:firstLine="708"/>
        <w:jc w:val="both"/>
        <w:rPr>
          <w:rFonts w:ascii="Times New Roman" w:hAnsi="Times New Roman" w:cs="Times New Roman"/>
          <w:sz w:val="24"/>
          <w:szCs w:val="24"/>
        </w:rPr>
      </w:pPr>
      <w:r w:rsidRPr="00651F00">
        <w:rPr>
          <w:rFonts w:ascii="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w:t>
      </w:r>
      <w:r w:rsidR="002B630E" w:rsidRPr="00651F00">
        <w:rPr>
          <w:rFonts w:ascii="Times New Roman" w:hAnsi="Times New Roman" w:cs="Times New Roman"/>
          <w:sz w:val="24"/>
          <w:szCs w:val="24"/>
        </w:rPr>
        <w:t>З.</w:t>
      </w:r>
    </w:p>
    <w:p w:rsidR="0027244C" w:rsidRPr="00651F00" w:rsidRDefault="0027244C" w:rsidP="0027244C">
      <w:pPr>
        <w:autoSpaceDE w:val="0"/>
        <w:autoSpaceDN w:val="0"/>
        <w:adjustRightInd w:val="0"/>
        <w:spacing w:after="0" w:line="240" w:lineRule="auto"/>
        <w:ind w:firstLine="708"/>
        <w:jc w:val="both"/>
        <w:rPr>
          <w:rFonts w:ascii="Times New Roman" w:hAnsi="Times New Roman" w:cs="Times New Roman"/>
          <w:sz w:val="24"/>
          <w:szCs w:val="24"/>
        </w:rPr>
      </w:pPr>
      <w:r w:rsidRPr="00651F00">
        <w:rPr>
          <w:rFonts w:ascii="Times New Roman" w:hAnsi="Times New Roman" w:cs="Times New Roman"/>
          <w:sz w:val="24"/>
          <w:szCs w:val="24"/>
        </w:rPr>
        <w:t>Профилактический визит по инициативе контролируемого лица проводится в соответствии с требованиями статьи 52.2 Федерального закона № 248-ФЗ.</w:t>
      </w:r>
    </w:p>
    <w:p w:rsidR="00BB2CBC" w:rsidRPr="00651F00" w:rsidRDefault="00222805" w:rsidP="002404BC">
      <w:pPr>
        <w:pStyle w:val="ConsPlusNormal"/>
        <w:ind w:firstLine="709"/>
        <w:jc w:val="both"/>
      </w:pPr>
      <w:r w:rsidRPr="00651F00">
        <w:t>38</w:t>
      </w:r>
      <w:r w:rsidR="00CE0533" w:rsidRPr="00651F00">
        <w:t xml:space="preserve">. </w:t>
      </w:r>
      <w:r w:rsidR="00BB2CBC" w:rsidRPr="00651F00">
        <w:t xml:space="preserve">До 2030 года в отношении контролируемых лиц могут быть проведены профилактические визиты, не предусматривающие возможность отказа от их проведения, по основаниям, предусмотренным постановлением Правительства Российской Федерации от </w:t>
      </w:r>
      <w:smartTag w:uri="urn:schemas-microsoft-com:office:smarttags" w:element="date">
        <w:smartTagPr>
          <w:attr w:name="ls" w:val="trans"/>
          <w:attr w:name="Month" w:val="03"/>
          <w:attr w:name="Day" w:val="10"/>
          <w:attr w:name="Year" w:val="2022"/>
        </w:smartTagPr>
        <w:r w:rsidR="00BB2CBC" w:rsidRPr="00651F00">
          <w:t>10.03.2022</w:t>
        </w:r>
      </w:smartTag>
      <w:r w:rsidR="00BB2CBC" w:rsidRPr="00651F00">
        <w:t xml:space="preserve"> № 336 «Об особенностях организации и осуществления государственного контроля (надзора), муниципального контроля». В случае включения в поручения Председателя Правительства Российской Федерации, заместителей Председателя Правительства Российской Федерации критериев определения круга лиц руководителем контрольного органа утверждается перечень контролируемых лиц, в отношении которых должны быть проведены профилактические визиты.</w:t>
      </w:r>
    </w:p>
    <w:p w:rsidR="005C6D3F" w:rsidRPr="00651F00" w:rsidRDefault="005C6D3F" w:rsidP="002404BC">
      <w:pPr>
        <w:pStyle w:val="ConsPlusTitle"/>
        <w:ind w:firstLine="709"/>
        <w:jc w:val="center"/>
        <w:outlineLvl w:val="1"/>
        <w:rPr>
          <w:rFonts w:ascii="Times New Roman" w:hAnsi="Times New Roman" w:cs="Times New Roman"/>
        </w:rPr>
      </w:pPr>
    </w:p>
    <w:p w:rsidR="00CE0533" w:rsidRPr="00651F00" w:rsidRDefault="00860A88" w:rsidP="002404BC">
      <w:pPr>
        <w:pStyle w:val="ConsPlusTitle"/>
        <w:ind w:firstLine="709"/>
        <w:jc w:val="center"/>
        <w:outlineLvl w:val="1"/>
        <w:rPr>
          <w:rFonts w:ascii="Times New Roman" w:hAnsi="Times New Roman" w:cs="Times New Roman"/>
        </w:rPr>
      </w:pPr>
      <w:r w:rsidRPr="00651F00">
        <w:rPr>
          <w:rFonts w:ascii="Times New Roman" w:hAnsi="Times New Roman" w:cs="Times New Roman"/>
        </w:rPr>
        <w:t>I</w:t>
      </w:r>
      <w:r w:rsidR="00357F5A" w:rsidRPr="00651F00">
        <w:rPr>
          <w:rFonts w:ascii="Times New Roman" w:hAnsi="Times New Roman" w:cs="Times New Roman"/>
          <w:lang w:val="en-US"/>
        </w:rPr>
        <w:t>V</w:t>
      </w:r>
      <w:r w:rsidR="00CE0533" w:rsidRPr="00651F00">
        <w:rPr>
          <w:rFonts w:ascii="Times New Roman" w:hAnsi="Times New Roman" w:cs="Times New Roman"/>
        </w:rPr>
        <w:t>. Осуществление муниципального контроля</w:t>
      </w:r>
    </w:p>
    <w:p w:rsidR="00A736F4" w:rsidRPr="00651F00" w:rsidRDefault="00A736F4" w:rsidP="002404BC">
      <w:pPr>
        <w:pStyle w:val="ConsPlusTitle"/>
        <w:ind w:firstLine="709"/>
        <w:jc w:val="center"/>
        <w:outlineLvl w:val="1"/>
        <w:rPr>
          <w:rFonts w:ascii="Times New Roman" w:hAnsi="Times New Roman" w:cs="Times New Roman"/>
        </w:rPr>
      </w:pPr>
    </w:p>
    <w:p w:rsidR="00CE0533" w:rsidRPr="00651F00" w:rsidRDefault="005C6D3F" w:rsidP="002404BC">
      <w:pPr>
        <w:pStyle w:val="ConsPlusNormal"/>
        <w:ind w:firstLine="709"/>
        <w:jc w:val="both"/>
      </w:pPr>
      <w:r w:rsidRPr="00651F00">
        <w:t>39</w:t>
      </w:r>
      <w:r w:rsidR="00CE0533" w:rsidRPr="00651F00">
        <w:t>. При осуществлении муниципального контроля взаимодействие должностного лица контрольного органа с контролируемым лицом осуществляется при проведении следующих контрольных мероприятий:</w:t>
      </w:r>
    </w:p>
    <w:p w:rsidR="00CE0533" w:rsidRPr="00651F00" w:rsidRDefault="00CE0533" w:rsidP="002404BC">
      <w:pPr>
        <w:pStyle w:val="ConsPlusNormal"/>
        <w:ind w:firstLine="709"/>
        <w:jc w:val="both"/>
      </w:pPr>
      <w:r w:rsidRPr="00651F00">
        <w:t>1) инспекционный визит;</w:t>
      </w:r>
    </w:p>
    <w:p w:rsidR="00CE0533" w:rsidRPr="00651F00" w:rsidRDefault="00CE0533" w:rsidP="002404BC">
      <w:pPr>
        <w:pStyle w:val="ConsPlusNormal"/>
        <w:ind w:firstLine="709"/>
        <w:jc w:val="both"/>
      </w:pPr>
      <w:r w:rsidRPr="00651F00">
        <w:t xml:space="preserve">2) </w:t>
      </w:r>
      <w:r w:rsidR="00CA2656" w:rsidRPr="00651F00">
        <w:t>документарная проверка;</w:t>
      </w:r>
    </w:p>
    <w:p w:rsidR="00CE0533" w:rsidRPr="00651F00" w:rsidRDefault="00CE0533" w:rsidP="002404BC">
      <w:pPr>
        <w:pStyle w:val="ConsPlusNormal"/>
        <w:ind w:firstLine="709"/>
        <w:jc w:val="both"/>
      </w:pPr>
      <w:r w:rsidRPr="00651F00">
        <w:t xml:space="preserve">3) </w:t>
      </w:r>
      <w:r w:rsidR="00CA2656" w:rsidRPr="00651F00">
        <w:t>выездная проверка.</w:t>
      </w:r>
    </w:p>
    <w:p w:rsidR="00CA2656" w:rsidRPr="00651F00" w:rsidRDefault="00CA2656" w:rsidP="002404BC">
      <w:pPr>
        <w:pStyle w:val="ConsPlusNormal"/>
        <w:ind w:firstLine="709"/>
        <w:jc w:val="both"/>
      </w:pPr>
      <w:r w:rsidRPr="00651F00">
        <w:t>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F4FAF" w:rsidRPr="00651F00">
        <w:t>.</w:t>
      </w:r>
    </w:p>
    <w:p w:rsidR="00CA2656" w:rsidRPr="00651F00" w:rsidRDefault="00CA2656" w:rsidP="002404BC">
      <w:pPr>
        <w:pStyle w:val="ConsPlusNormal"/>
        <w:ind w:firstLine="709"/>
        <w:jc w:val="both"/>
      </w:pPr>
    </w:p>
    <w:p w:rsidR="00CE0533" w:rsidRPr="00651F00" w:rsidRDefault="005C6D3F" w:rsidP="002404BC">
      <w:pPr>
        <w:pStyle w:val="ConsPlusNormal"/>
        <w:ind w:firstLine="709"/>
        <w:jc w:val="both"/>
      </w:pPr>
      <w:r w:rsidRPr="00651F00">
        <w:lastRenderedPageBreak/>
        <w:t>40</w:t>
      </w:r>
      <w:r w:rsidR="00CE0533" w:rsidRPr="00651F00">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w:t>
      </w:r>
      <w:r w:rsidR="00FE7589" w:rsidRPr="00651F00">
        <w:t xml:space="preserve"> в форме п</w:t>
      </w:r>
      <w:r w:rsidR="00FA0F79" w:rsidRPr="00651F00">
        <w:t>риказа</w:t>
      </w:r>
      <w:r w:rsidR="00CE0533" w:rsidRPr="00651F00">
        <w:t xml:space="preserve"> контрольного органа, подписанное уполномоченным должностным лицом контрольного органа, в котором указываются сведения, предусмотренные </w:t>
      </w:r>
      <w:hyperlink r:id="rId19">
        <w:r w:rsidR="00CE0533" w:rsidRPr="00651F00">
          <w:t>частью 1 статьи 64</w:t>
        </w:r>
      </w:hyperlink>
      <w:r w:rsidR="006C452B" w:rsidRPr="00651F00">
        <w:t xml:space="preserve"> Федерального закона №</w:t>
      </w:r>
      <w:r w:rsidR="00CE0533" w:rsidRPr="00651F00">
        <w:t xml:space="preserve"> 248-ФЗ.</w:t>
      </w:r>
    </w:p>
    <w:p w:rsidR="00CE0533" w:rsidRPr="00651F00" w:rsidRDefault="005C6D3F" w:rsidP="002404BC">
      <w:pPr>
        <w:pStyle w:val="ConsPlusNormal"/>
        <w:ind w:firstLine="709"/>
        <w:jc w:val="both"/>
      </w:pPr>
      <w:r w:rsidRPr="00651F00">
        <w:t>41</w:t>
      </w:r>
      <w:r w:rsidR="00CE0533" w:rsidRPr="00651F00">
        <w:t>. Без взаимодействия с контролируемым лицом осуществляются следующие контрольные мероприятия:</w:t>
      </w:r>
    </w:p>
    <w:p w:rsidR="00CE0533" w:rsidRPr="00651F00" w:rsidRDefault="00CE0533" w:rsidP="002404BC">
      <w:pPr>
        <w:pStyle w:val="ConsPlusNormal"/>
        <w:ind w:firstLine="709"/>
        <w:jc w:val="both"/>
      </w:pPr>
      <w:r w:rsidRPr="00651F00">
        <w:t>1) наблюдение за соблюдением обязательных требований (мониторинг безопасности);</w:t>
      </w:r>
    </w:p>
    <w:p w:rsidR="00CE0533" w:rsidRPr="00651F00" w:rsidRDefault="00CE0533" w:rsidP="002404BC">
      <w:pPr>
        <w:pStyle w:val="ConsPlusNormal"/>
        <w:ind w:firstLine="709"/>
        <w:jc w:val="both"/>
      </w:pPr>
      <w:r w:rsidRPr="00651F00">
        <w:t>2) выездное обследование.</w:t>
      </w:r>
    </w:p>
    <w:p w:rsidR="00CE0533" w:rsidRPr="00651F00" w:rsidRDefault="00CE0533" w:rsidP="002404BC">
      <w:pPr>
        <w:pStyle w:val="ConsPlusNormal"/>
        <w:ind w:firstLine="709"/>
        <w:jc w:val="both"/>
      </w:pPr>
      <w:r w:rsidRPr="00651F00">
        <w:t>Контрольные мероприятия без взаимодействия проводятся должностными лицами контрольных органов на основании заданий руководителя (заместителя руководител</w:t>
      </w:r>
      <w:r w:rsidR="00FE7589" w:rsidRPr="00651F00">
        <w:t>я), оформляется в форме п</w:t>
      </w:r>
      <w:r w:rsidR="00476ED7" w:rsidRPr="00651F00">
        <w:t>риказа контрольного органа.</w:t>
      </w:r>
    </w:p>
    <w:p w:rsidR="00CE0533" w:rsidRPr="00651F00" w:rsidRDefault="005C6D3F" w:rsidP="002404BC">
      <w:pPr>
        <w:pStyle w:val="ConsPlusNormal"/>
        <w:ind w:firstLine="709"/>
        <w:jc w:val="both"/>
      </w:pPr>
      <w:r w:rsidRPr="00651F00">
        <w:t>42</w:t>
      </w:r>
      <w:r w:rsidR="00CE0533" w:rsidRPr="00651F00">
        <w:t xml:space="preserve">. </w:t>
      </w:r>
      <w:r w:rsidR="007E6A78" w:rsidRPr="00651F00">
        <w:t>Если иное не предусмотрено Федеральным законом № 248-ФЗ, оценка</w:t>
      </w:r>
      <w:r w:rsidR="00CE0533" w:rsidRPr="00651F00">
        <w:t xml:space="preserve">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CE0533" w:rsidRPr="00651F00" w:rsidRDefault="005C6D3F" w:rsidP="002404BC">
      <w:pPr>
        <w:pStyle w:val="ConsPlusNormal"/>
        <w:ind w:firstLine="709"/>
        <w:jc w:val="both"/>
      </w:pPr>
      <w:r w:rsidRPr="00651F00">
        <w:t>43</w:t>
      </w:r>
      <w:r w:rsidR="00CE0533" w:rsidRPr="00651F00">
        <w:t>. При проведении контрольных мероприятий в рамках осуществления муниципального контроля должностное лицо контрольного органа:</w:t>
      </w:r>
    </w:p>
    <w:p w:rsidR="00CE0533" w:rsidRPr="00651F00" w:rsidRDefault="003E4898" w:rsidP="002404BC">
      <w:pPr>
        <w:pStyle w:val="ConsPlusNormal"/>
        <w:ind w:firstLine="709"/>
        <w:jc w:val="both"/>
      </w:pPr>
      <w:r w:rsidRPr="00651F00">
        <w:t>1) совершает</w:t>
      </w:r>
      <w:r w:rsidR="00CE0533" w:rsidRPr="00651F00">
        <w:t xml:space="preserve"> действия, предусмотренные </w:t>
      </w:r>
      <w:hyperlink r:id="rId20">
        <w:r w:rsidR="00CE0533" w:rsidRPr="00651F00">
          <w:t>частью 2 статьи 29</w:t>
        </w:r>
      </w:hyperlink>
      <w:r w:rsidR="006C452B" w:rsidRPr="00651F00">
        <w:t xml:space="preserve"> Федерального </w:t>
      </w:r>
      <w:r w:rsidR="00002EB1" w:rsidRPr="00651F00">
        <w:t xml:space="preserve">закона                </w:t>
      </w:r>
      <w:r w:rsidR="006C452B" w:rsidRPr="00651F00">
        <w:t>№</w:t>
      </w:r>
      <w:r w:rsidR="00CE0533" w:rsidRPr="00651F00">
        <w:t xml:space="preserve"> 248-ФЗ;</w:t>
      </w:r>
    </w:p>
    <w:p w:rsidR="00CE0533" w:rsidRPr="00651F00" w:rsidRDefault="00CE0533" w:rsidP="002404BC">
      <w:pPr>
        <w:pStyle w:val="ConsPlusNormal"/>
        <w:ind w:firstLine="709"/>
        <w:jc w:val="both"/>
      </w:pPr>
      <w:r w:rsidRPr="00651F00">
        <w:t xml:space="preserve">2) </w:t>
      </w:r>
      <w:r w:rsidR="009704E2" w:rsidRPr="00651F00">
        <w:t>пр</w:t>
      </w:r>
      <w:r w:rsidR="00002EB1" w:rsidRPr="00651F00">
        <w:t xml:space="preserve">инимает решения предусмотренные </w:t>
      </w:r>
      <w:r w:rsidR="009704E2" w:rsidRPr="00651F00">
        <w:t xml:space="preserve">частью 2 статьи 90 Федерального </w:t>
      </w:r>
      <w:r w:rsidR="00002EB1" w:rsidRPr="00651F00">
        <w:t xml:space="preserve">закона                 </w:t>
      </w:r>
      <w:r w:rsidR="009704E2" w:rsidRPr="00651F00">
        <w:t>№ 248-ФЗ;</w:t>
      </w:r>
    </w:p>
    <w:p w:rsidR="003E4898" w:rsidRPr="00651F00" w:rsidRDefault="003E4898" w:rsidP="002404BC">
      <w:pPr>
        <w:pStyle w:val="ConsPlusNormal"/>
        <w:ind w:firstLine="709"/>
        <w:jc w:val="both"/>
      </w:pPr>
      <w:r w:rsidRPr="00651F00">
        <w:t>3) использует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BD4530" w:rsidRPr="00651F00" w:rsidRDefault="00BD4530" w:rsidP="00BD4530">
      <w:pPr>
        <w:widowControl w:val="0"/>
        <w:spacing w:after="0" w:line="240" w:lineRule="auto"/>
        <w:ind w:firstLine="720"/>
        <w:jc w:val="both"/>
        <w:rPr>
          <w:rFonts w:ascii="Times New Roman" w:hAnsi="Times New Roman" w:cs="Times New Roman"/>
          <w:sz w:val="24"/>
          <w:szCs w:val="24"/>
        </w:rPr>
      </w:pPr>
      <w:r w:rsidRPr="00651F00">
        <w:rPr>
          <w:rFonts w:ascii="Times New Roman" w:hAnsi="Times New Roman" w:cs="Times New Roman"/>
          <w:sz w:val="24"/>
          <w:szCs w:val="24"/>
        </w:rPr>
        <w:t>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BD4530" w:rsidRPr="00651F00" w:rsidRDefault="00BD4530" w:rsidP="00BD4530">
      <w:pPr>
        <w:widowControl w:val="0"/>
        <w:spacing w:after="0" w:line="240" w:lineRule="auto"/>
        <w:ind w:firstLine="720"/>
        <w:jc w:val="both"/>
        <w:rPr>
          <w:rFonts w:ascii="Times New Roman" w:hAnsi="Times New Roman" w:cs="Times New Roman"/>
          <w:sz w:val="24"/>
          <w:szCs w:val="24"/>
        </w:rPr>
      </w:pPr>
      <w:r w:rsidRPr="00651F00">
        <w:rPr>
          <w:rFonts w:ascii="Times New Roman" w:hAnsi="Times New Roman" w:cs="Times New Roman"/>
          <w:sz w:val="24"/>
          <w:szCs w:val="24"/>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BD4530" w:rsidRPr="00651F00" w:rsidRDefault="00BD4530" w:rsidP="00BD4530">
      <w:pPr>
        <w:widowControl w:val="0"/>
        <w:spacing w:after="0" w:line="240" w:lineRule="auto"/>
        <w:ind w:firstLine="720"/>
        <w:jc w:val="both"/>
        <w:rPr>
          <w:rFonts w:ascii="Times New Roman" w:hAnsi="Times New Roman" w:cs="Times New Roman"/>
          <w:bCs/>
          <w:i/>
          <w:sz w:val="24"/>
          <w:szCs w:val="24"/>
        </w:rPr>
      </w:pPr>
      <w:r w:rsidRPr="00651F00">
        <w:rPr>
          <w:rFonts w:ascii="Times New Roman" w:hAnsi="Times New Roman" w:cs="Times New Roman"/>
          <w:sz w:val="24"/>
          <w:szCs w:val="24"/>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E0533" w:rsidRPr="00651F00" w:rsidRDefault="005C6D3F" w:rsidP="002404BC">
      <w:pPr>
        <w:pStyle w:val="ConsPlusNormal"/>
        <w:ind w:firstLine="709"/>
        <w:jc w:val="both"/>
      </w:pPr>
      <w:r w:rsidRPr="00651F00">
        <w:t>44</w:t>
      </w:r>
      <w:r w:rsidR="00CE0533" w:rsidRPr="00651F00">
        <w:t xml:space="preserve">. Контрольный орган (инспектор) в соответствии со </w:t>
      </w:r>
      <w:hyperlink r:id="rId21">
        <w:r w:rsidR="00CE0533" w:rsidRPr="00651F00">
          <w:t>статьей 32</w:t>
        </w:r>
      </w:hyperlink>
      <w:r w:rsidR="006C452B" w:rsidRPr="00651F00">
        <w:t xml:space="preserve"> Федерального закона №</w:t>
      </w:r>
      <w:r w:rsidR="00CE0533" w:rsidRPr="00651F00">
        <w:t xml:space="preserve"> 248-ФЗ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CE0533" w:rsidRPr="00651F00" w:rsidRDefault="008B517C" w:rsidP="002404BC">
      <w:pPr>
        <w:pStyle w:val="ConsPlusNormal"/>
        <w:ind w:firstLine="709"/>
        <w:jc w:val="both"/>
      </w:pPr>
      <w:r w:rsidRPr="00651F00">
        <w:lastRenderedPageBreak/>
        <w:t>45</w:t>
      </w:r>
      <w:r w:rsidR="00CE0533" w:rsidRPr="00651F00">
        <w:t xml:space="preserve">. Контрольный орган в соответствии со </w:t>
      </w:r>
      <w:hyperlink r:id="rId22">
        <w:r w:rsidR="00CE0533" w:rsidRPr="00651F00">
          <w:t>статьей 33</w:t>
        </w:r>
      </w:hyperlink>
      <w:r w:rsidR="006C452B" w:rsidRPr="00651F00">
        <w:t xml:space="preserve"> Федерального закона №</w:t>
      </w:r>
      <w:r w:rsidR="00CE0533" w:rsidRPr="00651F00">
        <w:t xml:space="preserve"> 248-ФЗ вправе привлекать к проведению контрольного мероприятия экспертов, экспертные организации.</w:t>
      </w:r>
    </w:p>
    <w:p w:rsidR="00CE0533" w:rsidRPr="00651F00" w:rsidRDefault="00CE0533" w:rsidP="002404BC">
      <w:pPr>
        <w:pStyle w:val="ConsPlusNormal"/>
        <w:ind w:firstLine="709"/>
        <w:jc w:val="both"/>
      </w:pPr>
      <w:r w:rsidRPr="00651F00">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CE0533" w:rsidRPr="00651F00" w:rsidRDefault="008B517C" w:rsidP="002404BC">
      <w:pPr>
        <w:pStyle w:val="ConsPlusNormal"/>
        <w:ind w:firstLine="709"/>
        <w:jc w:val="both"/>
      </w:pPr>
      <w:r w:rsidRPr="00651F00">
        <w:t>46</w:t>
      </w:r>
      <w:r w:rsidR="00CE0533" w:rsidRPr="00651F00">
        <w:t xml:space="preserve">. Контрольный орган в соответствии со </w:t>
      </w:r>
      <w:hyperlink r:id="rId23">
        <w:r w:rsidR="00CE0533" w:rsidRPr="00651F00">
          <w:t>статьей 34</w:t>
        </w:r>
      </w:hyperlink>
      <w:r w:rsidR="006C452B" w:rsidRPr="00651F00">
        <w:t xml:space="preserve"> Федерального закона №</w:t>
      </w:r>
      <w:r w:rsidR="00CE0533" w:rsidRPr="00651F00">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CE0533" w:rsidRPr="00651F00" w:rsidRDefault="008B517C" w:rsidP="002404BC">
      <w:pPr>
        <w:pStyle w:val="ConsPlusNormal"/>
        <w:ind w:firstLine="709"/>
        <w:jc w:val="both"/>
      </w:pPr>
      <w:r w:rsidRPr="00651F00">
        <w:t>47</w:t>
      </w:r>
      <w:r w:rsidR="00CE0533" w:rsidRPr="00651F00">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24">
        <w:r w:rsidR="00CE0533" w:rsidRPr="00651F00">
          <w:t>частями 4</w:t>
        </w:r>
      </w:hyperlink>
      <w:r w:rsidR="00CE0533" w:rsidRPr="00651F00">
        <w:t xml:space="preserve"> и </w:t>
      </w:r>
      <w:hyperlink r:id="rId25">
        <w:r w:rsidR="00CE0533" w:rsidRPr="00651F00">
          <w:t>5 статьи 21</w:t>
        </w:r>
      </w:hyperlink>
      <w:r w:rsidR="006C452B" w:rsidRPr="00651F00">
        <w:t xml:space="preserve"> Федерального закона №</w:t>
      </w:r>
      <w:r w:rsidR="00CE0533" w:rsidRPr="00651F00">
        <w:t xml:space="preserve">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CE0533" w:rsidRPr="00651F00" w:rsidRDefault="008B517C" w:rsidP="002404BC">
      <w:pPr>
        <w:pStyle w:val="ConsPlusNormal"/>
        <w:ind w:firstLine="709"/>
        <w:jc w:val="both"/>
      </w:pPr>
      <w:r w:rsidRPr="00651F00">
        <w:t>48</w:t>
      </w:r>
      <w:r w:rsidR="00CE0533" w:rsidRPr="00651F00">
        <w:t>.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CE0533" w:rsidRPr="00651F00" w:rsidRDefault="00CE0533" w:rsidP="002404BC">
      <w:pPr>
        <w:pStyle w:val="ConsPlusNormal"/>
        <w:ind w:firstLine="709"/>
        <w:jc w:val="both"/>
      </w:pPr>
      <w:r w:rsidRPr="00651F00">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CE0533" w:rsidRPr="00651F00" w:rsidRDefault="008B517C" w:rsidP="002404BC">
      <w:pPr>
        <w:pStyle w:val="ConsPlusNormal"/>
        <w:ind w:firstLine="709"/>
        <w:jc w:val="both"/>
      </w:pPr>
      <w:r w:rsidRPr="00651F00">
        <w:t>49</w:t>
      </w:r>
      <w:r w:rsidR="00CE0533" w:rsidRPr="00651F00">
        <w:t xml:space="preserve">. Случаями, при наступлении которых контролируемые лица, вправе в соответствии с </w:t>
      </w:r>
      <w:hyperlink r:id="rId26">
        <w:r w:rsidR="00CE0533" w:rsidRPr="00651F00">
          <w:t>частью 8 статьи 31</w:t>
        </w:r>
      </w:hyperlink>
      <w:r w:rsidR="006C452B" w:rsidRPr="00651F00">
        <w:t xml:space="preserve"> Федерального закона №</w:t>
      </w:r>
      <w:r w:rsidR="00A70D7D" w:rsidRPr="00651F00">
        <w:t xml:space="preserve"> 248-ФЗ</w:t>
      </w:r>
      <w:r w:rsidR="00CE0533" w:rsidRPr="00651F00">
        <w:t xml:space="preserve"> представить в контрольный орган информацию о невозможности присутствия при проведении контрольного мероприятия являются:</w:t>
      </w:r>
    </w:p>
    <w:p w:rsidR="00CE0533" w:rsidRPr="00651F00" w:rsidRDefault="00CE0533" w:rsidP="002404BC">
      <w:pPr>
        <w:pStyle w:val="ConsPlusNormal"/>
        <w:ind w:firstLine="709"/>
        <w:jc w:val="both"/>
      </w:pPr>
      <w:r w:rsidRPr="00651F00">
        <w:t>1) временная нетрудоспособность;</w:t>
      </w:r>
    </w:p>
    <w:p w:rsidR="00CE0533" w:rsidRPr="00651F00" w:rsidRDefault="00CE0533" w:rsidP="002404BC">
      <w:pPr>
        <w:pStyle w:val="ConsPlusNormal"/>
        <w:ind w:firstLine="709"/>
        <w:jc w:val="both"/>
      </w:pPr>
      <w:r w:rsidRPr="00651F00">
        <w:t>2) нахождение за пределами Российской Федерации;</w:t>
      </w:r>
    </w:p>
    <w:p w:rsidR="00CE0533" w:rsidRPr="00651F00" w:rsidRDefault="00CE0533" w:rsidP="002404BC">
      <w:pPr>
        <w:pStyle w:val="ConsPlusNormal"/>
        <w:ind w:firstLine="709"/>
        <w:jc w:val="both"/>
      </w:pPr>
      <w:r w:rsidRPr="00651F00">
        <w:t>3) административный арест;</w:t>
      </w:r>
    </w:p>
    <w:p w:rsidR="00CE0533" w:rsidRPr="00651F00" w:rsidRDefault="00CE0533" w:rsidP="002404BC">
      <w:pPr>
        <w:pStyle w:val="ConsPlusNormal"/>
        <w:ind w:firstLine="709"/>
        <w:jc w:val="both"/>
      </w:pPr>
      <w:r w:rsidRPr="00651F00">
        <w:t>4) избрание в отношении подозреваемого (обвиняемого)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CE0533" w:rsidRPr="00651F00" w:rsidRDefault="00CE0533" w:rsidP="002404BC">
      <w:pPr>
        <w:pStyle w:val="ConsPlusNormal"/>
        <w:ind w:firstLine="709"/>
        <w:jc w:val="both"/>
      </w:pPr>
      <w:r w:rsidRPr="00651F00">
        <w:t>5)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CE0533" w:rsidRPr="00651F00" w:rsidRDefault="00CE0533" w:rsidP="002404BC">
      <w:pPr>
        <w:pStyle w:val="ConsPlusNormal"/>
        <w:ind w:firstLine="709"/>
        <w:jc w:val="both"/>
      </w:pPr>
      <w:r w:rsidRPr="00651F00">
        <w:t xml:space="preserve">Информация </w:t>
      </w:r>
      <w:r w:rsidR="001A2E9F" w:rsidRPr="00651F00">
        <w:t xml:space="preserve">контролируемого </w:t>
      </w:r>
      <w:r w:rsidRPr="00651F00">
        <w:t>лица должна содержать:</w:t>
      </w:r>
    </w:p>
    <w:p w:rsidR="00CE0533" w:rsidRPr="00651F00" w:rsidRDefault="00CE0533" w:rsidP="002404BC">
      <w:pPr>
        <w:pStyle w:val="ConsPlusNormal"/>
        <w:ind w:firstLine="709"/>
        <w:jc w:val="both"/>
      </w:pPr>
      <w:r w:rsidRPr="00651F00">
        <w:t>а) описание обстоятельств и их продолжительность;</w:t>
      </w:r>
    </w:p>
    <w:p w:rsidR="00CE0533" w:rsidRPr="00651F00" w:rsidRDefault="00CE0533" w:rsidP="002404BC">
      <w:pPr>
        <w:pStyle w:val="ConsPlusNormal"/>
        <w:ind w:firstLine="709"/>
        <w:jc w:val="both"/>
      </w:pPr>
      <w:r w:rsidRPr="00651F00">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CE0533" w:rsidRPr="00651F00" w:rsidRDefault="00CE0533" w:rsidP="002404BC">
      <w:pPr>
        <w:pStyle w:val="ConsPlusNormal"/>
        <w:ind w:firstLine="709"/>
        <w:jc w:val="both"/>
      </w:pPr>
      <w:r w:rsidRPr="00651F00">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CE0533" w:rsidRPr="00651F00" w:rsidRDefault="00CE0533" w:rsidP="002404BC">
      <w:pPr>
        <w:pStyle w:val="ConsPlusNormal"/>
        <w:ind w:firstLine="709"/>
        <w:jc w:val="both"/>
      </w:pPr>
      <w:r w:rsidRPr="00651F00">
        <w:lastRenderedPageBreak/>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w:t>
      </w:r>
    </w:p>
    <w:p w:rsidR="00CE0533" w:rsidRPr="00651F00" w:rsidRDefault="008B517C" w:rsidP="002404BC">
      <w:pPr>
        <w:pStyle w:val="ConsPlusNormal"/>
        <w:ind w:firstLine="709"/>
        <w:jc w:val="both"/>
      </w:pPr>
      <w:r w:rsidRPr="00651F00">
        <w:t>50</w:t>
      </w:r>
      <w:r w:rsidR="003A50A1" w:rsidRPr="00651F00">
        <w:t xml:space="preserve">. </w:t>
      </w:r>
      <w:r w:rsidR="00BB628C" w:rsidRPr="00651F00">
        <w:t>Контрольное мероприятие, предус</w:t>
      </w:r>
      <w:r w:rsidR="00914098" w:rsidRPr="00651F00">
        <w:t xml:space="preserve">матривающее взаимодействие с </w:t>
      </w:r>
      <w:r w:rsidR="00BB628C" w:rsidRPr="00651F00">
        <w:t>контролируемым лицом, может быть начато после внесения в единый реестр контрольных (надзорных) мероприятий (далее – единый</w:t>
      </w:r>
      <w:r w:rsidR="00AC57B0" w:rsidRPr="00651F00">
        <w:t xml:space="preserve"> реестр) сведений, в соответствии с </w:t>
      </w:r>
      <w:r w:rsidR="00BB628C" w:rsidRPr="00651F00">
        <w:t xml:space="preserve">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w:t>
      </w:r>
      <w:smartTag w:uri="urn:schemas-microsoft-com:office:smarttags" w:element="date">
        <w:smartTagPr>
          <w:attr w:name="ls" w:val="trans"/>
          <w:attr w:name="Month" w:val="04"/>
          <w:attr w:name="Day" w:val="16"/>
          <w:attr w:name="Year" w:val="2021"/>
        </w:smartTagPr>
        <w:r w:rsidR="00BB628C" w:rsidRPr="00651F00">
          <w:t>16.04.2021</w:t>
        </w:r>
      </w:smartTag>
      <w:r w:rsidR="00BB628C" w:rsidRPr="00651F00">
        <w:t xml:space="preserve"> № 604, за исключением случаев неработоспособности единого реестра, зафиксированных оператором реестра.</w:t>
      </w:r>
    </w:p>
    <w:p w:rsidR="00CE0533" w:rsidRPr="00651F00" w:rsidRDefault="008B517C" w:rsidP="002404BC">
      <w:pPr>
        <w:pStyle w:val="ConsPlusNormal"/>
        <w:ind w:firstLine="709"/>
        <w:jc w:val="both"/>
      </w:pPr>
      <w:r w:rsidRPr="00651F00">
        <w:t>51</w:t>
      </w:r>
      <w:r w:rsidR="00CE0533" w:rsidRPr="00651F00">
        <w:t xml:space="preserve">. </w:t>
      </w:r>
      <w:r w:rsidR="007851EC" w:rsidRPr="00651F00">
        <w:t xml:space="preserve">С </w:t>
      </w:r>
      <w:smartTag w:uri="urn:schemas-microsoft-com:office:smarttags" w:element="date">
        <w:smartTagPr>
          <w:attr w:name="ls" w:val="trans"/>
          <w:attr w:name="Month" w:val="01"/>
          <w:attr w:name="Day" w:val="01"/>
          <w:attr w:name="Year" w:val="2026"/>
        </w:smartTagPr>
        <w:r w:rsidR="007851EC" w:rsidRPr="00651F00">
          <w:t>01.01.2026</w:t>
        </w:r>
      </w:smartTag>
      <w:r w:rsidR="007851EC" w:rsidRPr="00651F00">
        <w:t xml:space="preserve"> п</w:t>
      </w:r>
      <w:r w:rsidR="00CE0533" w:rsidRPr="00651F00">
        <w:t xml:space="preserve">роведение </w:t>
      </w:r>
      <w:r w:rsidR="00F9741A" w:rsidRPr="00651F00">
        <w:t>контрольного мероприятия, предусматривающего взаимодействие с контролируемым лицом, не включенного в единый реестр,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CE0533" w:rsidRPr="00651F00" w:rsidRDefault="008B517C" w:rsidP="002404BC">
      <w:pPr>
        <w:pStyle w:val="ConsPlusNormal"/>
        <w:ind w:firstLine="709"/>
        <w:jc w:val="both"/>
      </w:pPr>
      <w:r w:rsidRPr="00651F00">
        <w:t>52</w:t>
      </w:r>
      <w:r w:rsidR="00CE0533" w:rsidRPr="00651F00">
        <w:t>. Контрольные мероприятия, за исключением контрольных мероприятий без взаимодействия, могут проводиться на</w:t>
      </w:r>
      <w:r w:rsidR="00A867BC" w:rsidRPr="00651F00">
        <w:t xml:space="preserve"> </w:t>
      </w:r>
      <w:r w:rsidR="00CE0533" w:rsidRPr="00651F00">
        <w:t>внеплановой основе.</w:t>
      </w:r>
    </w:p>
    <w:p w:rsidR="00CE0533" w:rsidRPr="00651F00" w:rsidRDefault="008B517C" w:rsidP="002404BC">
      <w:pPr>
        <w:pStyle w:val="ConsPlusNormal"/>
        <w:ind w:firstLine="709"/>
        <w:jc w:val="both"/>
      </w:pPr>
      <w:r w:rsidRPr="00651F00">
        <w:t>53</w:t>
      </w:r>
      <w:r w:rsidR="00CE0533" w:rsidRPr="00651F00">
        <w:t xml:space="preserve">. При наличии оснований, установленных </w:t>
      </w:r>
      <w:hyperlink r:id="rId27">
        <w:r w:rsidR="00CE0533" w:rsidRPr="00651F00">
          <w:t>пунктами 1</w:t>
        </w:r>
      </w:hyperlink>
      <w:r w:rsidR="00CE0533" w:rsidRPr="00651F00">
        <w:t xml:space="preserve">, </w:t>
      </w:r>
      <w:hyperlink r:id="rId28">
        <w:r w:rsidR="00CE0533" w:rsidRPr="00651F00">
          <w:t>3</w:t>
        </w:r>
      </w:hyperlink>
      <w:r w:rsidR="00CE0533" w:rsidRPr="00651F00">
        <w:t xml:space="preserve"> - </w:t>
      </w:r>
      <w:hyperlink r:id="rId29">
        <w:r w:rsidR="00C77E10" w:rsidRPr="00651F00">
          <w:t>9</w:t>
        </w:r>
        <w:r w:rsidR="00CE0533" w:rsidRPr="00651F00">
          <w:t xml:space="preserve"> части 1 </w:t>
        </w:r>
        <w:r w:rsidR="00C77E10" w:rsidRPr="00651F00">
          <w:t xml:space="preserve">и частью 3 </w:t>
        </w:r>
        <w:r w:rsidR="00CE0533" w:rsidRPr="00651F00">
          <w:t>статьи 57</w:t>
        </w:r>
      </w:hyperlink>
      <w:r w:rsidR="00161E71" w:rsidRPr="00651F00">
        <w:t xml:space="preserve"> Федерального закона №</w:t>
      </w:r>
      <w:r w:rsidR="00CE0533" w:rsidRPr="00651F00">
        <w:t xml:space="preserve"> 248-ФЗ, контрольным органом проводятся следующие внеплановые контрольные мероприятия:</w:t>
      </w:r>
    </w:p>
    <w:p w:rsidR="00CE0533" w:rsidRPr="00651F00" w:rsidRDefault="00CE0533" w:rsidP="002404BC">
      <w:pPr>
        <w:pStyle w:val="ConsPlusNormal"/>
        <w:ind w:firstLine="709"/>
        <w:jc w:val="both"/>
      </w:pPr>
      <w:r w:rsidRPr="00651F00">
        <w:t>1) инспекционный визит;</w:t>
      </w:r>
    </w:p>
    <w:p w:rsidR="00CE0533" w:rsidRPr="00651F00" w:rsidRDefault="00CE0533" w:rsidP="002404BC">
      <w:pPr>
        <w:pStyle w:val="ConsPlusNormal"/>
        <w:ind w:firstLine="709"/>
        <w:jc w:val="both"/>
      </w:pPr>
      <w:r w:rsidRPr="00651F00">
        <w:t>2) рейдовый осмотр;</w:t>
      </w:r>
    </w:p>
    <w:p w:rsidR="00CE0533" w:rsidRPr="00651F00" w:rsidRDefault="00CE0533" w:rsidP="002404BC">
      <w:pPr>
        <w:pStyle w:val="ConsPlusNormal"/>
        <w:ind w:firstLine="709"/>
        <w:jc w:val="both"/>
      </w:pPr>
      <w:r w:rsidRPr="00651F00">
        <w:t>3) документарная проверка;</w:t>
      </w:r>
    </w:p>
    <w:p w:rsidR="00643332" w:rsidRPr="00651F00" w:rsidRDefault="00CE0533" w:rsidP="002404BC">
      <w:pPr>
        <w:pStyle w:val="ConsPlusNormal"/>
        <w:ind w:firstLine="709"/>
        <w:jc w:val="both"/>
      </w:pPr>
      <w:r w:rsidRPr="00651F00">
        <w:t>4) выездная проверка.</w:t>
      </w:r>
      <w:r w:rsidR="00643332" w:rsidRPr="00651F00">
        <w:t xml:space="preserve"> </w:t>
      </w:r>
    </w:p>
    <w:p w:rsidR="00643332" w:rsidRPr="00651F00" w:rsidRDefault="008B517C" w:rsidP="002404BC">
      <w:pPr>
        <w:pStyle w:val="ConsPlusNormal"/>
        <w:ind w:firstLine="709"/>
        <w:jc w:val="both"/>
      </w:pPr>
      <w:r w:rsidRPr="00651F00">
        <w:t>54</w:t>
      </w:r>
      <w:r w:rsidR="00643332" w:rsidRPr="00651F00">
        <w:t>.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w:t>
      </w:r>
      <w:r w:rsidR="00910132" w:rsidRPr="00651F00">
        <w:t xml:space="preserve"> законодательства, используемых для необходимости проведения внеплановых контрольных мероприятий</w:t>
      </w:r>
      <w:r w:rsidR="00643332" w:rsidRPr="00651F00">
        <w:t xml:space="preserve"> при осуществлении муниципального контроля</w:t>
      </w:r>
      <w:r w:rsidR="00321A02" w:rsidRPr="00651F00">
        <w:t xml:space="preserve"> на автомобильном транспорте</w:t>
      </w:r>
      <w:r w:rsidR="00643332" w:rsidRPr="00651F00">
        <w:t xml:space="preserve">, </w:t>
      </w:r>
      <w:r w:rsidR="00321A02" w:rsidRPr="00651F00">
        <w:t xml:space="preserve">городском наземном электрическом транспорте и в дорожном хозяйстве вне границ населенных пунктов в границах Октябрьского района </w:t>
      </w:r>
      <w:r w:rsidR="00643332" w:rsidRPr="00651F00">
        <w:t xml:space="preserve">утвержденных </w:t>
      </w:r>
      <w:hyperlink w:anchor="P319" w:tooltip="ПЕРЕЧЕНЬ">
        <w:r w:rsidR="00643332" w:rsidRPr="00651F00">
          <w:t>приложе</w:t>
        </w:r>
        <w:r w:rsidR="00B51A9E" w:rsidRPr="00651F00">
          <w:t xml:space="preserve">нием № </w:t>
        </w:r>
        <w:r w:rsidR="00643332" w:rsidRPr="00651F00">
          <w:t>1</w:t>
        </w:r>
      </w:hyperlink>
      <w:r w:rsidR="00643332" w:rsidRPr="00651F00">
        <w:t xml:space="preserve"> к настоящему Положению.</w:t>
      </w:r>
    </w:p>
    <w:p w:rsidR="00CC699B" w:rsidRPr="00651F00" w:rsidRDefault="00CC699B" w:rsidP="002404BC">
      <w:pPr>
        <w:pStyle w:val="ConsPlusNormal"/>
        <w:ind w:firstLine="709"/>
        <w:jc w:val="both"/>
      </w:pPr>
      <w:r w:rsidRPr="00651F00">
        <w:t>Порядок выявления индикаторов риска нарушения обязательных требований включает в себя сбор, обработку, анализ и учет сведений об объектах контроля.</w:t>
      </w:r>
    </w:p>
    <w:p w:rsidR="00CE0533" w:rsidRPr="00651F00" w:rsidRDefault="008B517C" w:rsidP="002404BC">
      <w:pPr>
        <w:pStyle w:val="ConsPlusNormal"/>
        <w:ind w:firstLine="709"/>
        <w:jc w:val="both"/>
      </w:pPr>
      <w:r w:rsidRPr="00651F00">
        <w:t>55</w:t>
      </w:r>
      <w:r w:rsidR="00CE0533" w:rsidRPr="00651F00">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E0533" w:rsidRPr="00651F00" w:rsidRDefault="008B517C" w:rsidP="002404BC">
      <w:pPr>
        <w:pStyle w:val="ConsPlusNormal"/>
        <w:ind w:firstLine="709"/>
        <w:jc w:val="both"/>
      </w:pPr>
      <w:bookmarkStart w:id="2" w:name="P210"/>
      <w:bookmarkEnd w:id="2"/>
      <w:r w:rsidRPr="00651F00">
        <w:t>56</w:t>
      </w:r>
      <w:r w:rsidR="00CE0533" w:rsidRPr="00651F00">
        <w:t>. В день подписания решения</w:t>
      </w:r>
      <w:r w:rsidR="0099178E" w:rsidRPr="00651F00">
        <w:t xml:space="preserve"> в форме п</w:t>
      </w:r>
      <w:r w:rsidR="00FA66EB" w:rsidRPr="00651F00">
        <w:t>риказа контрольного органа</w:t>
      </w:r>
      <w:r w:rsidR="00CE0533" w:rsidRPr="00651F00">
        <w:t xml:space="preserve">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CE0533" w:rsidRPr="00651F00" w:rsidRDefault="008B517C" w:rsidP="002404BC">
      <w:pPr>
        <w:pStyle w:val="ConsPlusNormal"/>
        <w:ind w:firstLine="709"/>
        <w:jc w:val="both"/>
      </w:pPr>
      <w:r w:rsidRPr="00651F00">
        <w:t>57</w:t>
      </w:r>
      <w:r w:rsidR="00CE0533" w:rsidRPr="00651F00">
        <w:t xml:space="preserve">. </w:t>
      </w:r>
      <w:r w:rsidR="009B7D15" w:rsidRPr="00651F00">
        <w:t>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w:t>
      </w:r>
      <w:r w:rsidR="00D82CD0" w:rsidRPr="00651F00">
        <w:t xml:space="preserve">нтов, предусмотренных пунктом </w:t>
      </w:r>
      <w:r w:rsidR="00C53ED3" w:rsidRPr="00651F00">
        <w:t>56</w:t>
      </w:r>
      <w:r w:rsidR="009B7D15" w:rsidRPr="00651F00">
        <w:t xml:space="preserve"> настоящего Положения. В этом случае контролируемое лицо может не уведомляться о проведении внепланового контрольного мероприятия.</w:t>
      </w:r>
    </w:p>
    <w:p w:rsidR="00CE0533" w:rsidRPr="00651F00" w:rsidRDefault="008B517C" w:rsidP="002404BC">
      <w:pPr>
        <w:pStyle w:val="ConsPlusNormal"/>
        <w:ind w:firstLine="709"/>
        <w:jc w:val="both"/>
      </w:pPr>
      <w:r w:rsidRPr="00651F00">
        <w:t>58</w:t>
      </w:r>
      <w:r w:rsidR="00CE0533" w:rsidRPr="00651F00">
        <w:t xml:space="preserve">. При проведении контрольного мероприятия, предусматривающего взаимодействие с контролируемым лицом (его представителем) в месте осуществления </w:t>
      </w:r>
      <w:r w:rsidR="00CE0533" w:rsidRPr="00651F00">
        <w:lastRenderedPageBreak/>
        <w:t xml:space="preserve">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0B3708" w:rsidRPr="00651F00">
        <w:t>единый реестр.</w:t>
      </w:r>
    </w:p>
    <w:p w:rsidR="00CE0533" w:rsidRPr="00651F00" w:rsidRDefault="008B517C" w:rsidP="002404BC">
      <w:pPr>
        <w:pStyle w:val="ConsPlusNormal"/>
        <w:ind w:firstLine="709"/>
        <w:jc w:val="both"/>
      </w:pPr>
      <w:r w:rsidRPr="00651F00">
        <w:t>59</w:t>
      </w:r>
      <w:r w:rsidR="00CE0533" w:rsidRPr="00651F00">
        <w:t>. Контрольные мероприятия, за исключением контрольных мероприятий без взаимодействия, могут проводиться только путем совершения инспектором и лицами, привлекаемыми к проведению контрольного мероприятия,</w:t>
      </w:r>
      <w:r w:rsidR="001109B1" w:rsidRPr="00651F00">
        <w:t xml:space="preserve"> совершаемых в порядке предусмотренном статьями 76,</w:t>
      </w:r>
      <w:r w:rsidR="00C77E10" w:rsidRPr="00651F00">
        <w:t xml:space="preserve"> </w:t>
      </w:r>
      <w:r w:rsidR="001109B1" w:rsidRPr="00651F00">
        <w:t>78,</w:t>
      </w:r>
      <w:r w:rsidR="00C77E10" w:rsidRPr="00651F00">
        <w:t xml:space="preserve"> </w:t>
      </w:r>
      <w:r w:rsidR="001109B1" w:rsidRPr="00651F00">
        <w:t>79,</w:t>
      </w:r>
      <w:r w:rsidR="00C77E10" w:rsidRPr="00651F00">
        <w:t xml:space="preserve"> </w:t>
      </w:r>
      <w:r w:rsidR="001109B1" w:rsidRPr="00651F00">
        <w:t>80,</w:t>
      </w:r>
      <w:r w:rsidR="00C77E10" w:rsidRPr="00651F00">
        <w:t xml:space="preserve"> </w:t>
      </w:r>
      <w:r w:rsidR="001109B1" w:rsidRPr="00651F00">
        <w:t>82,</w:t>
      </w:r>
      <w:r w:rsidR="00C77E10" w:rsidRPr="00651F00">
        <w:t xml:space="preserve"> </w:t>
      </w:r>
      <w:r w:rsidR="001109B1" w:rsidRPr="00651F00">
        <w:t xml:space="preserve">84 </w:t>
      </w:r>
      <w:r w:rsidR="001109B1" w:rsidRPr="00651F00">
        <w:rPr>
          <w:rFonts w:eastAsia="Times New Roman"/>
          <w:lang w:eastAsia="ru-RU"/>
        </w:rPr>
        <w:t>Федерального закона № 248-ФЗ,</w:t>
      </w:r>
      <w:r w:rsidR="001109B1" w:rsidRPr="00651F00">
        <w:rPr>
          <w:rFonts w:ascii="Calibri" w:eastAsia="Times New Roman" w:hAnsi="Calibri" w:cs="Calibri"/>
          <w:szCs w:val="20"/>
          <w:lang w:eastAsia="ru-RU"/>
        </w:rPr>
        <w:t xml:space="preserve"> </w:t>
      </w:r>
      <w:r w:rsidR="00CE0533" w:rsidRPr="00651F00">
        <w:t>следующих контрольных действий:</w:t>
      </w:r>
    </w:p>
    <w:p w:rsidR="00CE0533" w:rsidRPr="00651F00" w:rsidRDefault="00CE0533" w:rsidP="002404BC">
      <w:pPr>
        <w:pStyle w:val="ConsPlusNormal"/>
        <w:ind w:firstLine="709"/>
        <w:jc w:val="both"/>
      </w:pPr>
      <w:r w:rsidRPr="00651F00">
        <w:t>1) осмотр;</w:t>
      </w:r>
    </w:p>
    <w:p w:rsidR="00CE0533" w:rsidRPr="00651F00" w:rsidRDefault="00C77E10" w:rsidP="002404BC">
      <w:pPr>
        <w:pStyle w:val="ConsPlusNormal"/>
        <w:ind w:firstLine="709"/>
        <w:jc w:val="both"/>
      </w:pPr>
      <w:r w:rsidRPr="00651F00">
        <w:t>2</w:t>
      </w:r>
      <w:r w:rsidR="00CE0533" w:rsidRPr="00651F00">
        <w:t>) опрос;</w:t>
      </w:r>
    </w:p>
    <w:p w:rsidR="00CE0533" w:rsidRPr="00651F00" w:rsidRDefault="00C77E10" w:rsidP="002404BC">
      <w:pPr>
        <w:pStyle w:val="ConsPlusNormal"/>
        <w:ind w:firstLine="709"/>
        <w:jc w:val="both"/>
      </w:pPr>
      <w:r w:rsidRPr="00651F00">
        <w:t>3</w:t>
      </w:r>
      <w:r w:rsidR="00CE0533" w:rsidRPr="00651F00">
        <w:t>) получение письменных объяснений;</w:t>
      </w:r>
    </w:p>
    <w:p w:rsidR="00CE0533" w:rsidRPr="00651F00" w:rsidRDefault="00C77E10" w:rsidP="002404BC">
      <w:pPr>
        <w:pStyle w:val="ConsPlusNormal"/>
        <w:ind w:firstLine="709"/>
        <w:jc w:val="both"/>
      </w:pPr>
      <w:r w:rsidRPr="00651F00">
        <w:t>4</w:t>
      </w:r>
      <w:r w:rsidR="00CE0533" w:rsidRPr="00651F00">
        <w:t>) истребование документов;</w:t>
      </w:r>
    </w:p>
    <w:p w:rsidR="00CE0533" w:rsidRPr="00651F00" w:rsidRDefault="00C77E10" w:rsidP="002404BC">
      <w:pPr>
        <w:pStyle w:val="ConsPlusNormal"/>
        <w:ind w:firstLine="709"/>
        <w:jc w:val="both"/>
      </w:pPr>
      <w:r w:rsidRPr="00651F00">
        <w:t>5</w:t>
      </w:r>
      <w:r w:rsidR="00CE0533" w:rsidRPr="00651F00">
        <w:t>) инструментальное обследование;</w:t>
      </w:r>
    </w:p>
    <w:p w:rsidR="00CE0533" w:rsidRPr="00651F00" w:rsidRDefault="00C77E10" w:rsidP="002404BC">
      <w:pPr>
        <w:pStyle w:val="ConsPlusNormal"/>
        <w:ind w:firstLine="709"/>
        <w:jc w:val="both"/>
      </w:pPr>
      <w:r w:rsidRPr="00651F00">
        <w:t>6</w:t>
      </w:r>
      <w:r w:rsidR="00CE0533" w:rsidRPr="00651F00">
        <w:t>) экспертиза.</w:t>
      </w:r>
    </w:p>
    <w:p w:rsidR="00CE0533" w:rsidRPr="00651F00" w:rsidRDefault="008B517C" w:rsidP="002404BC">
      <w:pPr>
        <w:pStyle w:val="ConsPlusNormal"/>
        <w:ind w:firstLine="709"/>
        <w:jc w:val="both"/>
      </w:pPr>
      <w:r w:rsidRPr="00651F00">
        <w:t>60</w:t>
      </w:r>
      <w:r w:rsidR="00CE0533" w:rsidRPr="00651F00">
        <w:t>. Срок проведения контрольного мероприятия, может быть приостановлен руководителем (заместителем руководителя) контрольного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мероприятия, на срок осуществления экспертиз или испытаний.</w:t>
      </w:r>
    </w:p>
    <w:p w:rsidR="00CE0533" w:rsidRPr="00651F00" w:rsidRDefault="00CE0533" w:rsidP="002404BC">
      <w:pPr>
        <w:pStyle w:val="ConsPlusNormal"/>
        <w:ind w:firstLine="709"/>
        <w:jc w:val="both"/>
      </w:pPr>
      <w:r w:rsidRPr="00651F00">
        <w:t>Срок осуществления экспертиз или испытаний определяется соответствующими правовыми актами, принятыми в отношении экспертиз или испытаний.</w:t>
      </w:r>
    </w:p>
    <w:p w:rsidR="00CE0533" w:rsidRPr="00651F00" w:rsidRDefault="008B517C" w:rsidP="002404BC">
      <w:pPr>
        <w:pStyle w:val="ConsPlusNormal"/>
        <w:ind w:firstLine="709"/>
        <w:jc w:val="both"/>
      </w:pPr>
      <w:r w:rsidRPr="00651F00">
        <w:t>61</w:t>
      </w:r>
      <w:r w:rsidR="00CE0533" w:rsidRPr="00651F00">
        <w:t>. Контрольный орган привлекает к участию в контрольном мероприятии по соответствующему виду контроля:</w:t>
      </w:r>
    </w:p>
    <w:p w:rsidR="00CE0533" w:rsidRPr="00651F00" w:rsidRDefault="00CE0533" w:rsidP="002404BC">
      <w:pPr>
        <w:pStyle w:val="ConsPlusNormal"/>
        <w:ind w:firstLine="709"/>
        <w:jc w:val="both"/>
      </w:pPr>
      <w:r w:rsidRPr="00651F00">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CE0533" w:rsidRPr="00651F00" w:rsidRDefault="00CE0533" w:rsidP="002404BC">
      <w:pPr>
        <w:pStyle w:val="ConsPlusNormal"/>
        <w:ind w:firstLine="709"/>
        <w:jc w:val="both"/>
      </w:pPr>
      <w:r w:rsidRPr="00651F00">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мероприятия обязательных требований, контроль за которыми относится к предмету деятельности саморегулируемой организации).</w:t>
      </w:r>
    </w:p>
    <w:p w:rsidR="00CE0533" w:rsidRPr="00651F00" w:rsidRDefault="008B517C" w:rsidP="002404BC">
      <w:pPr>
        <w:pStyle w:val="ConsPlusNormal"/>
        <w:ind w:firstLine="709"/>
        <w:jc w:val="both"/>
      </w:pPr>
      <w:r w:rsidRPr="00651F00">
        <w:t>62</w:t>
      </w:r>
      <w:r w:rsidR="00CE0533" w:rsidRPr="00651F00">
        <w:t xml:space="preserve">. Инспекционный визит проводится в порядке, установленном </w:t>
      </w:r>
      <w:hyperlink r:id="rId30">
        <w:r w:rsidR="00CE0533" w:rsidRPr="00651F00">
          <w:t>статьей 70</w:t>
        </w:r>
      </w:hyperlink>
      <w:r w:rsidR="00CE0533" w:rsidRPr="00651F00">
        <w:t xml:space="preserve"> Федер</w:t>
      </w:r>
      <w:r w:rsidR="007F23E5" w:rsidRPr="00651F00">
        <w:t>ального закона №</w:t>
      </w:r>
      <w:r w:rsidR="00CE0533" w:rsidRPr="00651F00">
        <w:t xml:space="preserve"> 248-ФЗ.</w:t>
      </w:r>
    </w:p>
    <w:p w:rsidR="00CE0533" w:rsidRPr="00651F00" w:rsidRDefault="00CE0533" w:rsidP="002404BC">
      <w:pPr>
        <w:pStyle w:val="ConsPlusNormal"/>
        <w:ind w:firstLine="709"/>
        <w:jc w:val="both"/>
      </w:pPr>
      <w:r w:rsidRPr="00651F00">
        <w:t>В ходе инспекционного визита могут совершаться следующие контрольные действия:</w:t>
      </w:r>
    </w:p>
    <w:p w:rsidR="00CE0533" w:rsidRPr="00651F00" w:rsidRDefault="00CE0533" w:rsidP="002404BC">
      <w:pPr>
        <w:pStyle w:val="ConsPlusNormal"/>
        <w:ind w:firstLine="709"/>
        <w:jc w:val="both"/>
      </w:pPr>
      <w:r w:rsidRPr="00651F00">
        <w:t>1) осмотр;</w:t>
      </w:r>
    </w:p>
    <w:p w:rsidR="00CE0533" w:rsidRPr="00651F00" w:rsidRDefault="00CE0533" w:rsidP="002404BC">
      <w:pPr>
        <w:pStyle w:val="ConsPlusNormal"/>
        <w:ind w:firstLine="709"/>
        <w:jc w:val="both"/>
      </w:pPr>
      <w:r w:rsidRPr="00651F00">
        <w:t>2) опрос;</w:t>
      </w:r>
    </w:p>
    <w:p w:rsidR="00CE0533" w:rsidRPr="00651F00" w:rsidRDefault="00CE0533" w:rsidP="002404BC">
      <w:pPr>
        <w:pStyle w:val="ConsPlusNormal"/>
        <w:ind w:firstLine="709"/>
        <w:jc w:val="both"/>
      </w:pPr>
      <w:r w:rsidRPr="00651F00">
        <w:t>3) получение письменных объяснений;</w:t>
      </w:r>
    </w:p>
    <w:p w:rsidR="00F34DCD" w:rsidRPr="00651F00" w:rsidRDefault="00CE0533" w:rsidP="00B46541">
      <w:pPr>
        <w:pStyle w:val="ConsPlusNormal"/>
        <w:ind w:firstLine="709"/>
        <w:jc w:val="both"/>
      </w:pPr>
      <w:r w:rsidRPr="00651F00">
        <w:t>4)истребование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3D77" w:rsidRPr="00651F00" w:rsidRDefault="00113D77" w:rsidP="002404BC">
      <w:pPr>
        <w:pStyle w:val="ConsPlusNormal"/>
        <w:ind w:firstLine="709"/>
        <w:jc w:val="both"/>
      </w:pPr>
      <w:r w:rsidRPr="00651F00">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1557DE" w:rsidRPr="00651F00" w:rsidRDefault="001557DE"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E0533" w:rsidRPr="00651F00" w:rsidRDefault="008B517C"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63</w:t>
      </w:r>
      <w:r w:rsidR="00B807F0" w:rsidRPr="00651F00">
        <w:rPr>
          <w:rFonts w:ascii="Times New Roman" w:hAnsi="Times New Roman" w:cs="Times New Roman"/>
          <w:sz w:val="24"/>
          <w:szCs w:val="24"/>
        </w:rPr>
        <w:t>.</w:t>
      </w:r>
      <w:r w:rsidR="00783BD7" w:rsidRPr="00651F00">
        <w:rPr>
          <w:rFonts w:ascii="Times New Roman" w:hAnsi="Times New Roman" w:cs="Times New Roman"/>
          <w:sz w:val="24"/>
          <w:szCs w:val="24"/>
        </w:rPr>
        <w:t xml:space="preserve"> Рейдо</w:t>
      </w:r>
      <w:r w:rsidR="00CE0533" w:rsidRPr="00651F00">
        <w:rPr>
          <w:rFonts w:ascii="Times New Roman" w:hAnsi="Times New Roman" w:cs="Times New Roman"/>
          <w:sz w:val="24"/>
          <w:szCs w:val="24"/>
        </w:rPr>
        <w:t xml:space="preserve">вый осмотр проводится в порядке, установленном </w:t>
      </w:r>
      <w:hyperlink r:id="rId31">
        <w:r w:rsidR="00CE0533" w:rsidRPr="00651F00">
          <w:rPr>
            <w:rFonts w:ascii="Times New Roman" w:hAnsi="Times New Roman" w:cs="Times New Roman"/>
            <w:sz w:val="24"/>
            <w:szCs w:val="24"/>
          </w:rPr>
          <w:t>статьей 71</w:t>
        </w:r>
      </w:hyperlink>
      <w:r w:rsidR="007F23E5" w:rsidRPr="00651F00">
        <w:rPr>
          <w:rFonts w:ascii="Times New Roman" w:hAnsi="Times New Roman" w:cs="Times New Roman"/>
          <w:sz w:val="24"/>
          <w:szCs w:val="24"/>
        </w:rPr>
        <w:t xml:space="preserve"> Федерального закона №</w:t>
      </w:r>
      <w:r w:rsidR="00CE0533" w:rsidRPr="00651F00">
        <w:rPr>
          <w:rFonts w:ascii="Times New Roman" w:hAnsi="Times New Roman" w:cs="Times New Roman"/>
          <w:sz w:val="24"/>
          <w:szCs w:val="24"/>
        </w:rPr>
        <w:t xml:space="preserve"> 248-ФЗ.</w:t>
      </w:r>
    </w:p>
    <w:p w:rsidR="00CE0533" w:rsidRPr="00651F00" w:rsidRDefault="00CE0533" w:rsidP="002404BC">
      <w:pPr>
        <w:pStyle w:val="ConsPlusNormal"/>
        <w:ind w:firstLine="709"/>
        <w:jc w:val="both"/>
      </w:pPr>
      <w:r w:rsidRPr="00651F00">
        <w:t>В ходе рейдового осмотра могут совершаться следующие контрольные действия:</w:t>
      </w:r>
    </w:p>
    <w:p w:rsidR="00CE0533" w:rsidRPr="00651F00" w:rsidRDefault="00CE0533" w:rsidP="002404BC">
      <w:pPr>
        <w:pStyle w:val="ConsPlusNormal"/>
        <w:ind w:firstLine="709"/>
        <w:jc w:val="both"/>
      </w:pPr>
      <w:r w:rsidRPr="00651F00">
        <w:t>1) осмотр;</w:t>
      </w:r>
    </w:p>
    <w:p w:rsidR="00CE0533" w:rsidRPr="00651F00" w:rsidRDefault="00CE0533" w:rsidP="002404BC">
      <w:pPr>
        <w:pStyle w:val="ConsPlusNormal"/>
        <w:ind w:firstLine="709"/>
        <w:jc w:val="both"/>
      </w:pPr>
      <w:r w:rsidRPr="00651F00">
        <w:lastRenderedPageBreak/>
        <w:t>2) досмотр;</w:t>
      </w:r>
    </w:p>
    <w:p w:rsidR="00CE0533" w:rsidRPr="00651F00" w:rsidRDefault="00CE0533" w:rsidP="002404BC">
      <w:pPr>
        <w:pStyle w:val="ConsPlusNormal"/>
        <w:ind w:firstLine="709"/>
        <w:jc w:val="both"/>
      </w:pPr>
      <w:r w:rsidRPr="00651F00">
        <w:t>3) опрос;</w:t>
      </w:r>
    </w:p>
    <w:p w:rsidR="00CE0533" w:rsidRPr="00651F00" w:rsidRDefault="00CE0533" w:rsidP="002404BC">
      <w:pPr>
        <w:pStyle w:val="ConsPlusNormal"/>
        <w:ind w:firstLine="709"/>
        <w:jc w:val="both"/>
      </w:pPr>
      <w:r w:rsidRPr="00651F00">
        <w:t>4) получение письменных объяснений;</w:t>
      </w:r>
    </w:p>
    <w:p w:rsidR="00CE0533" w:rsidRPr="00651F00" w:rsidRDefault="00CE0533" w:rsidP="002404BC">
      <w:pPr>
        <w:pStyle w:val="ConsPlusNormal"/>
        <w:ind w:firstLine="709"/>
        <w:jc w:val="both"/>
      </w:pPr>
      <w:r w:rsidRPr="00651F00">
        <w:t>5) истребование документов;</w:t>
      </w:r>
    </w:p>
    <w:p w:rsidR="00CE0533" w:rsidRPr="00651F00" w:rsidRDefault="00CE0533" w:rsidP="002404BC">
      <w:pPr>
        <w:pStyle w:val="ConsPlusNormal"/>
        <w:ind w:firstLine="709"/>
        <w:jc w:val="both"/>
      </w:pPr>
      <w:r w:rsidRPr="00651F00">
        <w:t>6) инструментальное обследование;</w:t>
      </w:r>
    </w:p>
    <w:p w:rsidR="00850720" w:rsidRPr="00651F00" w:rsidRDefault="00CE0533" w:rsidP="002404BC">
      <w:pPr>
        <w:pStyle w:val="ConsPlusNormal"/>
        <w:ind w:firstLine="709"/>
        <w:jc w:val="both"/>
      </w:pPr>
      <w:r w:rsidRPr="00651F00">
        <w:t>7) экспертиза.</w:t>
      </w:r>
    </w:p>
    <w:p w:rsidR="00FC554C" w:rsidRPr="00651F00" w:rsidRDefault="00FC554C" w:rsidP="002404BC">
      <w:pPr>
        <w:pStyle w:val="ConsPlusNormal"/>
        <w:ind w:firstLine="709"/>
        <w:jc w:val="both"/>
      </w:pPr>
      <w:r w:rsidRPr="00651F00">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CE0533" w:rsidRPr="00651F00" w:rsidRDefault="00CE0533" w:rsidP="002404BC">
      <w:pPr>
        <w:pStyle w:val="ConsPlusNormal"/>
        <w:ind w:firstLine="709"/>
        <w:jc w:val="both"/>
      </w:pPr>
      <w:r w:rsidRPr="00651F00">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456787" w:rsidRPr="00651F00" w:rsidRDefault="00456787" w:rsidP="002404BC">
      <w:pPr>
        <w:pStyle w:val="ConsPlusNormal"/>
        <w:ind w:firstLine="709"/>
        <w:jc w:val="both"/>
      </w:pPr>
      <w:r w:rsidRPr="00651F00">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E0533" w:rsidRPr="00651F00" w:rsidRDefault="008B517C" w:rsidP="002404BC">
      <w:pPr>
        <w:pStyle w:val="ConsPlusNormal"/>
        <w:ind w:firstLine="709"/>
        <w:jc w:val="both"/>
      </w:pPr>
      <w:r w:rsidRPr="00651F00">
        <w:t>64</w:t>
      </w:r>
      <w:r w:rsidR="00CE0533" w:rsidRPr="00651F00">
        <w:t xml:space="preserve">. Документарная проверка проводится в порядке, установленном </w:t>
      </w:r>
      <w:hyperlink r:id="rId32">
        <w:r w:rsidR="00CE0533" w:rsidRPr="00651F00">
          <w:t>статьей 72</w:t>
        </w:r>
      </w:hyperlink>
      <w:r w:rsidR="007F23E5" w:rsidRPr="00651F00">
        <w:t xml:space="preserve"> Федерального закона №</w:t>
      </w:r>
      <w:r w:rsidR="00CE0533" w:rsidRPr="00651F00">
        <w:t xml:space="preserve"> 248-ФЗ.</w:t>
      </w:r>
    </w:p>
    <w:p w:rsidR="00CE0533" w:rsidRPr="00651F00" w:rsidRDefault="00251285" w:rsidP="00251285">
      <w:pPr>
        <w:pStyle w:val="ConsPlusNormal"/>
        <w:ind w:firstLine="709"/>
        <w:jc w:val="both"/>
      </w:pPr>
      <w:r w:rsidRPr="00651F00">
        <w:t>Если имеющихся в распоряжении у контрольного органа сведений и документов недостаточно, то в</w:t>
      </w:r>
      <w:r w:rsidR="00CE0533" w:rsidRPr="00651F00">
        <w:t xml:space="preserve"> ходе документарной проверки могут совершаться следующие контрольные действия:</w:t>
      </w:r>
    </w:p>
    <w:p w:rsidR="00CE0533" w:rsidRPr="00651F00" w:rsidRDefault="00CE0533" w:rsidP="002404BC">
      <w:pPr>
        <w:pStyle w:val="ConsPlusNormal"/>
        <w:ind w:firstLine="709"/>
        <w:jc w:val="both"/>
      </w:pPr>
      <w:r w:rsidRPr="00651F00">
        <w:t>1) получение письменных объяснений;</w:t>
      </w:r>
    </w:p>
    <w:p w:rsidR="00CE0533" w:rsidRPr="00651F00" w:rsidRDefault="00CE0533" w:rsidP="002404BC">
      <w:pPr>
        <w:pStyle w:val="ConsPlusNormal"/>
        <w:ind w:firstLine="709"/>
        <w:jc w:val="both"/>
      </w:pPr>
      <w:r w:rsidRPr="00651F00">
        <w:t>2) истребование документов;</w:t>
      </w:r>
    </w:p>
    <w:p w:rsidR="00846168" w:rsidRPr="00651F00" w:rsidRDefault="00846168" w:rsidP="00846168">
      <w:pPr>
        <w:widowControl w:val="0"/>
        <w:spacing w:after="0" w:line="240" w:lineRule="auto"/>
        <w:ind w:firstLine="708"/>
        <w:jc w:val="both"/>
        <w:rPr>
          <w:rFonts w:ascii="Times New Roman" w:hAnsi="Times New Roman" w:cs="Times New Roman"/>
          <w:sz w:val="24"/>
          <w:szCs w:val="24"/>
        </w:rPr>
      </w:pPr>
      <w:r w:rsidRPr="00651F00">
        <w:rPr>
          <w:rFonts w:ascii="Times New Roman" w:hAnsi="Times New Roman" w:cs="Times New Roman"/>
          <w:sz w:val="24"/>
          <w:szCs w:val="24"/>
        </w:rPr>
        <w:t>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(функций) или мобильного приложения «Инспектор».</w:t>
      </w:r>
    </w:p>
    <w:p w:rsidR="00846168" w:rsidRPr="00651F00" w:rsidRDefault="00846168" w:rsidP="00846168">
      <w:pPr>
        <w:pStyle w:val="ConsPlusNormal"/>
        <w:ind w:firstLine="709"/>
        <w:jc w:val="both"/>
      </w:pPr>
      <w:r w:rsidRPr="00651F00">
        <w:t>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(функций) или мобильное приложение «Инспектор»</w:t>
      </w:r>
    </w:p>
    <w:p w:rsidR="008544AF" w:rsidRPr="00651F00" w:rsidRDefault="008544AF" w:rsidP="002404BC">
      <w:pPr>
        <w:pStyle w:val="ConsPlusNormal"/>
        <w:ind w:firstLine="709"/>
        <w:jc w:val="both"/>
      </w:pPr>
      <w:r w:rsidRPr="00651F00">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CE0533" w:rsidRPr="00651F00" w:rsidRDefault="008B517C" w:rsidP="002404BC">
      <w:pPr>
        <w:pStyle w:val="ConsPlusNormal"/>
        <w:ind w:firstLine="709"/>
        <w:jc w:val="both"/>
      </w:pPr>
      <w:r w:rsidRPr="00651F00">
        <w:t xml:space="preserve">65. </w:t>
      </w:r>
      <w:r w:rsidR="00CE0533" w:rsidRPr="00651F00">
        <w:t xml:space="preserve">Выездная проверка проводится в порядке, установленном </w:t>
      </w:r>
      <w:hyperlink r:id="rId33">
        <w:r w:rsidR="00CE0533" w:rsidRPr="00651F00">
          <w:t>статьей 73</w:t>
        </w:r>
      </w:hyperlink>
      <w:r w:rsidR="007F23E5" w:rsidRPr="00651F00">
        <w:t xml:space="preserve"> Федерального закона №</w:t>
      </w:r>
      <w:r w:rsidR="00CE0533" w:rsidRPr="00651F00">
        <w:t xml:space="preserve"> 248-ФЗ.</w:t>
      </w:r>
    </w:p>
    <w:p w:rsidR="00CE0533" w:rsidRPr="00651F00" w:rsidRDefault="00CE0533" w:rsidP="002404BC">
      <w:pPr>
        <w:pStyle w:val="ConsPlusNormal"/>
        <w:ind w:firstLine="709"/>
        <w:jc w:val="both"/>
      </w:pPr>
      <w:r w:rsidRPr="00651F00">
        <w:t>В ходе выездной проверки могут совершаться следующие контрольные действия:</w:t>
      </w:r>
    </w:p>
    <w:p w:rsidR="00915CD7" w:rsidRPr="00651F00"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1) осмотр;</w:t>
      </w:r>
    </w:p>
    <w:p w:rsidR="00915CD7" w:rsidRPr="00651F00"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2) досмотр;</w:t>
      </w:r>
    </w:p>
    <w:p w:rsidR="00915CD7" w:rsidRPr="00651F00"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3) опрос;</w:t>
      </w:r>
    </w:p>
    <w:p w:rsidR="00915CD7" w:rsidRPr="00651F00"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4) получение письменных объяснений;</w:t>
      </w:r>
    </w:p>
    <w:p w:rsidR="00915CD7" w:rsidRPr="00651F00"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5) истребование документов;</w:t>
      </w:r>
    </w:p>
    <w:p w:rsidR="008544AF" w:rsidRPr="00651F00" w:rsidRDefault="008544AF" w:rsidP="002404BC">
      <w:pPr>
        <w:pStyle w:val="ConsPlusNormal"/>
        <w:ind w:firstLine="709"/>
        <w:jc w:val="both"/>
      </w:pPr>
      <w:r w:rsidRPr="00651F00">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C4498F" w:rsidRPr="00651F00" w:rsidRDefault="00C4498F" w:rsidP="00C4498F">
      <w:pPr>
        <w:pBdr>
          <w:top w:val="none" w:sz="4" w:space="0" w:color="000000"/>
          <w:left w:val="none" w:sz="4" w:space="0" w:color="000000"/>
          <w:bottom w:val="none" w:sz="4" w:space="0" w:color="000000"/>
          <w:right w:val="none" w:sz="4" w:space="0" w:color="000000"/>
        </w:pBdr>
        <w:spacing w:after="0" w:line="240" w:lineRule="auto"/>
        <w:ind w:firstLine="720"/>
        <w:jc w:val="both"/>
      </w:pPr>
      <w:r w:rsidRPr="00651F00">
        <w:rPr>
          <w:rFonts w:ascii="Times New Roman" w:hAnsi="Times New Roman" w:cs="Times New Roman"/>
          <w:iCs/>
          <w:sz w:val="24"/>
          <w:szCs w:val="24"/>
        </w:rPr>
        <w:t xml:space="preserve">Срок проведения выездных проверок и срок взаимодействия с субъектами малого предпринимательства в ходе проведения выездных проверок, указанный в абзаце втором настоящего пункта, распространяется на социально ориентированные некоммерческие организации, включенные в соответствующий реестр,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w:t>
      </w:r>
      <w:r w:rsidR="008B517C" w:rsidRPr="00651F00">
        <w:rPr>
          <w:rFonts w:ascii="Times New Roman" w:hAnsi="Times New Roman" w:cs="Times New Roman"/>
          <w:iCs/>
          <w:sz w:val="24"/>
          <w:szCs w:val="24"/>
        </w:rPr>
        <w:t xml:space="preserve">  </w:t>
      </w:r>
      <w:r w:rsidRPr="00651F00">
        <w:rPr>
          <w:rFonts w:ascii="Times New Roman" w:hAnsi="Times New Roman" w:cs="Times New Roman"/>
          <w:iCs/>
          <w:sz w:val="24"/>
          <w:szCs w:val="24"/>
        </w:rPr>
        <w:t xml:space="preserve">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w:t>
      </w:r>
      <w:r w:rsidRPr="00651F00">
        <w:rPr>
          <w:rFonts w:ascii="Times New Roman" w:hAnsi="Times New Roman" w:cs="Times New Roman"/>
          <w:iCs/>
          <w:sz w:val="24"/>
          <w:szCs w:val="24"/>
        </w:rPr>
        <w:lastRenderedPageBreak/>
        <w:t>включенные в соответствующий реестр, среднесписочная численность работников которых за предшествующий календарный год не превышает предельного значения, установленного для микропредприятий.</w:t>
      </w:r>
      <w:r w:rsidRPr="00651F00">
        <w:rPr>
          <w:rFonts w:ascii="Times New Roman" w:hAnsi="Times New Roman" w:cs="Times New Roman"/>
          <w:sz w:val="24"/>
          <w:szCs w:val="24"/>
        </w:rPr>
        <w:t xml:space="preserve"> </w:t>
      </w:r>
      <w:r w:rsidRPr="00651F00">
        <w:rPr>
          <w:rFonts w:ascii="Times New Roman" w:hAnsi="Times New Roman" w:cs="Times New Roman"/>
          <w:iCs/>
          <w:sz w:val="24"/>
          <w:szCs w:val="24"/>
        </w:rPr>
        <w:t>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544AF" w:rsidRPr="00651F00" w:rsidRDefault="008544AF" w:rsidP="002404BC">
      <w:pPr>
        <w:pStyle w:val="ConsPlusNormal"/>
        <w:ind w:firstLine="709"/>
        <w:jc w:val="both"/>
      </w:pPr>
      <w:r w:rsidRPr="00651F00">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A2A23" w:rsidRPr="00651F00" w:rsidRDefault="008B517C" w:rsidP="002404BC">
      <w:pPr>
        <w:pStyle w:val="ConsPlusNormal"/>
        <w:ind w:firstLine="709"/>
        <w:jc w:val="both"/>
      </w:pPr>
      <w:r w:rsidRPr="00651F00">
        <w:t>66</w:t>
      </w:r>
      <w:r w:rsidR="00CE0533" w:rsidRPr="00651F00">
        <w:t xml:space="preserve">.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w:t>
      </w:r>
      <w:hyperlink r:id="rId34">
        <w:r w:rsidR="00CE0533" w:rsidRPr="00651F00">
          <w:t>статьей 74</w:t>
        </w:r>
      </w:hyperlink>
      <w:r w:rsidR="007F23E5" w:rsidRPr="00651F00">
        <w:t xml:space="preserve"> Федерального закона №</w:t>
      </w:r>
      <w:r w:rsidR="00CE0533" w:rsidRPr="00651F00">
        <w:t xml:space="preserve"> 248-ФЗ.</w:t>
      </w:r>
    </w:p>
    <w:p w:rsidR="0020617F" w:rsidRPr="00651F00" w:rsidRDefault="008B517C" w:rsidP="0020617F">
      <w:pPr>
        <w:pStyle w:val="ConsPlusNormal"/>
        <w:ind w:firstLine="709"/>
        <w:jc w:val="both"/>
      </w:pPr>
      <w:r w:rsidRPr="00651F00">
        <w:t>67</w:t>
      </w:r>
      <w:r w:rsidR="00CE0533" w:rsidRPr="00651F00">
        <w:t xml:space="preserve">. Выездное обследование проводится без взаимодействия с контролируемым лицом и без его информирования в порядке, установленном </w:t>
      </w:r>
      <w:hyperlink r:id="rId35">
        <w:r w:rsidR="00CE0533" w:rsidRPr="00651F00">
          <w:t>статьей 75</w:t>
        </w:r>
      </w:hyperlink>
      <w:r w:rsidR="007F23E5" w:rsidRPr="00651F00">
        <w:t xml:space="preserve"> Федерального закона </w:t>
      </w:r>
      <w:r w:rsidR="00AE1558" w:rsidRPr="00651F00">
        <w:t xml:space="preserve">                  </w:t>
      </w:r>
      <w:r w:rsidR="007F23E5" w:rsidRPr="00651F00">
        <w:t>№</w:t>
      </w:r>
      <w:r w:rsidR="0020617F" w:rsidRPr="00651F00">
        <w:t xml:space="preserve"> 248-ФЗ.</w:t>
      </w:r>
    </w:p>
    <w:p w:rsidR="00CE0533" w:rsidRPr="00651F00" w:rsidRDefault="00CE0533" w:rsidP="002404BC">
      <w:pPr>
        <w:pStyle w:val="ConsPlusNormal"/>
        <w:ind w:firstLine="709"/>
        <w:jc w:val="both"/>
      </w:pPr>
      <w:r w:rsidRPr="00651F00">
        <w:t xml:space="preserve">В ходе выездного обследования на общедоступных (открытых для посещения неограниченным кругом лиц) производственных объектах могут </w:t>
      </w:r>
      <w:r w:rsidR="003B62FC" w:rsidRPr="00651F00">
        <w:t>совершаться</w:t>
      </w:r>
      <w:r w:rsidR="0020617F" w:rsidRPr="00651F00">
        <w:t xml:space="preserve"> следующие контрольные действия</w:t>
      </w:r>
      <w:r w:rsidRPr="00651F00">
        <w:t>:</w:t>
      </w:r>
    </w:p>
    <w:p w:rsidR="00741C24" w:rsidRPr="00651F00" w:rsidRDefault="00741C24" w:rsidP="002404BC">
      <w:pPr>
        <w:autoSpaceDE w:val="0"/>
        <w:autoSpaceDN w:val="0"/>
        <w:adjustRightInd w:val="0"/>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1) осмотр;</w:t>
      </w:r>
    </w:p>
    <w:p w:rsidR="00CE0533" w:rsidRPr="00651F00" w:rsidRDefault="008B517C" w:rsidP="002404BC">
      <w:pPr>
        <w:pStyle w:val="ConsPlusNormal"/>
        <w:ind w:firstLine="709"/>
        <w:jc w:val="both"/>
      </w:pPr>
      <w:r w:rsidRPr="00651F00">
        <w:t>68</w:t>
      </w:r>
      <w:r w:rsidR="00CE0533" w:rsidRPr="00651F00">
        <w:t>. Для фиксации инспектором контрольного органа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измерительные инструменты и (или) технические приборы, специальное оборудование и иные способы фиксации доказательств при проведении контрольных мероприятий, за исключением:</w:t>
      </w:r>
    </w:p>
    <w:p w:rsidR="00CE0533" w:rsidRPr="00651F00" w:rsidRDefault="00CE0533" w:rsidP="002404BC">
      <w:pPr>
        <w:pStyle w:val="ConsPlusNormal"/>
        <w:ind w:firstLine="709"/>
        <w:jc w:val="both"/>
      </w:pPr>
      <w:r w:rsidRPr="00651F00">
        <w:t>- сведений, отнесенных законодательством Российской Федерации к государственной тайне;</w:t>
      </w:r>
    </w:p>
    <w:p w:rsidR="00CE0533" w:rsidRPr="00651F00" w:rsidRDefault="00CE0533" w:rsidP="002404BC">
      <w:pPr>
        <w:pStyle w:val="ConsPlusNormal"/>
        <w:ind w:firstLine="709"/>
        <w:jc w:val="both"/>
      </w:pPr>
      <w:r w:rsidRPr="00651F00">
        <w:t>- объектов, территорий, которые законодательством Российской Федерации отнесены к режимным и особо важным объектам.</w:t>
      </w:r>
    </w:p>
    <w:p w:rsidR="00CE0533" w:rsidRPr="00651F00" w:rsidRDefault="00CE0533" w:rsidP="002404BC">
      <w:pPr>
        <w:pStyle w:val="ConsPlusNormal"/>
        <w:ind w:firstLine="709"/>
        <w:jc w:val="both"/>
      </w:pPr>
      <w:r w:rsidRPr="00651F00">
        <w:t>Фотографии, аудио- и видеозаписи, используемые в качестве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rsidR="00CE0533" w:rsidRPr="00651F00" w:rsidRDefault="00CE0533" w:rsidP="002404BC">
      <w:pPr>
        <w:pStyle w:val="ConsPlusNormal"/>
        <w:ind w:firstLine="709"/>
        <w:jc w:val="both"/>
      </w:pPr>
      <w:r w:rsidRPr="00651F00">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(или) технические приборы, специальное оборудование.</w:t>
      </w:r>
    </w:p>
    <w:p w:rsidR="00CE0533" w:rsidRPr="00651F00" w:rsidRDefault="00CE0533" w:rsidP="002404BC">
      <w:pPr>
        <w:pStyle w:val="ConsPlusNormal"/>
        <w:ind w:firstLine="709"/>
        <w:jc w:val="both"/>
      </w:pPr>
      <w:r w:rsidRPr="00651F00">
        <w:t>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
    <w:p w:rsidR="00CE0533" w:rsidRPr="00651F00" w:rsidRDefault="00CE0533" w:rsidP="002404BC">
      <w:pPr>
        <w:pStyle w:val="ConsPlusNormal"/>
        <w:ind w:firstLine="709"/>
        <w:jc w:val="both"/>
      </w:pPr>
      <w:r w:rsidRPr="00651F00">
        <w:t xml:space="preserve">Под средствами доступа к информации в Федеральном </w:t>
      </w:r>
      <w:hyperlink r:id="rId36">
        <w:r w:rsidRPr="00651F00">
          <w:t>законе</w:t>
        </w:r>
      </w:hyperlink>
      <w:r w:rsidR="007F23E5" w:rsidRPr="00651F00">
        <w:t xml:space="preserve"> №</w:t>
      </w:r>
      <w:r w:rsidRPr="00651F00">
        <w:t xml:space="preserve">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E0533" w:rsidRPr="00651F00" w:rsidRDefault="00CE0533" w:rsidP="002404BC">
      <w:pPr>
        <w:pStyle w:val="ConsPlusNormal"/>
        <w:ind w:firstLine="709"/>
        <w:jc w:val="both"/>
      </w:pPr>
      <w:r w:rsidRPr="00651F00">
        <w:t>Информация о проведении фотосъемки, аудио- и видеозаписи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E0533" w:rsidRPr="00651F00" w:rsidRDefault="00CE0533" w:rsidP="002404BC">
      <w:pPr>
        <w:pStyle w:val="ConsPlusNormal"/>
        <w:ind w:firstLine="709"/>
        <w:jc w:val="both"/>
      </w:pPr>
      <w:r w:rsidRPr="00651F00">
        <w:t>Фотографии, аудио- и видеозаписи, используемые в качестве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182447" w:rsidRPr="00651F00" w:rsidRDefault="00182447" w:rsidP="002404BC">
      <w:pPr>
        <w:pStyle w:val="ConsPlusNormal"/>
        <w:ind w:firstLine="709"/>
        <w:jc w:val="both"/>
      </w:pPr>
    </w:p>
    <w:p w:rsidR="00CE0533" w:rsidRPr="00651F00" w:rsidRDefault="00CE0533" w:rsidP="002404BC">
      <w:pPr>
        <w:pStyle w:val="ConsPlusTitle"/>
        <w:ind w:firstLine="709"/>
        <w:jc w:val="center"/>
        <w:outlineLvl w:val="1"/>
        <w:rPr>
          <w:rFonts w:ascii="Times New Roman" w:hAnsi="Times New Roman" w:cs="Times New Roman"/>
        </w:rPr>
      </w:pPr>
      <w:r w:rsidRPr="00651F00">
        <w:rPr>
          <w:rFonts w:ascii="Times New Roman" w:hAnsi="Times New Roman" w:cs="Times New Roman"/>
        </w:rPr>
        <w:lastRenderedPageBreak/>
        <w:t>V. Результаты контрольного мероприятия</w:t>
      </w:r>
    </w:p>
    <w:p w:rsidR="00CE0533" w:rsidRPr="00651F00" w:rsidRDefault="00CE0533" w:rsidP="002404BC">
      <w:pPr>
        <w:pStyle w:val="ConsPlusNormal"/>
        <w:ind w:firstLine="709"/>
        <w:jc w:val="center"/>
      </w:pPr>
    </w:p>
    <w:p w:rsidR="00CE0533" w:rsidRPr="00651F00" w:rsidRDefault="008B517C" w:rsidP="002404BC">
      <w:pPr>
        <w:pStyle w:val="ConsPlusNormal"/>
        <w:ind w:firstLine="709"/>
        <w:jc w:val="both"/>
      </w:pPr>
      <w:r w:rsidRPr="00651F00">
        <w:t>69</w:t>
      </w:r>
      <w:r w:rsidR="00CE0533" w:rsidRPr="00651F00">
        <w:t xml:space="preserve">.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37">
        <w:r w:rsidR="00CE0533" w:rsidRPr="00651F00">
          <w:t>пунктом 2 части 2 статьи 90</w:t>
        </w:r>
      </w:hyperlink>
      <w:r w:rsidR="007F23E5" w:rsidRPr="00651F00">
        <w:t xml:space="preserve"> Федерального закона №</w:t>
      </w:r>
      <w:r w:rsidR="00CE0533" w:rsidRPr="00651F00">
        <w:t xml:space="preserve"> 248-ФЗ.</w:t>
      </w:r>
    </w:p>
    <w:p w:rsidR="00CE0533" w:rsidRPr="00651F00" w:rsidRDefault="008B517C" w:rsidP="002404BC">
      <w:pPr>
        <w:pStyle w:val="ConsPlusNormal"/>
        <w:ind w:firstLine="709"/>
        <w:jc w:val="both"/>
      </w:pPr>
      <w:r w:rsidRPr="00651F00">
        <w:t>70</w:t>
      </w:r>
      <w:r w:rsidR="00CE0533" w:rsidRPr="00651F00">
        <w:t>.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CE0533" w:rsidRPr="00651F00" w:rsidRDefault="008B517C" w:rsidP="00793756">
      <w:pPr>
        <w:pStyle w:val="ConsPlusNormal"/>
        <w:ind w:firstLine="709"/>
        <w:jc w:val="both"/>
      </w:pPr>
      <w:r w:rsidRPr="00651F00">
        <w:t>71</w:t>
      </w:r>
      <w:r w:rsidR="00CE0533" w:rsidRPr="00651F00">
        <w:t>. Оформление акта производится на месте проведения контрольного мероприятия в день окончани</w:t>
      </w:r>
      <w:r w:rsidR="00793756" w:rsidRPr="00651F00">
        <w:t>я проведения такого мероприятия</w:t>
      </w:r>
      <w:r w:rsidR="00793756" w:rsidRPr="00651F00">
        <w:rPr>
          <w:iCs/>
        </w:rPr>
        <w:t xml:space="preserve">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w:t>
      </w:r>
      <w:r w:rsidR="00793756" w:rsidRPr="00651F00">
        <w:t xml:space="preserve"> Федеральным законом                      № 248-ФЗ </w:t>
      </w:r>
      <w:r w:rsidR="00CE0533" w:rsidRPr="00651F00">
        <w:t xml:space="preserve">если иной порядок оформления акта не установлен </w:t>
      </w:r>
      <w:r w:rsidR="00793756" w:rsidRPr="00651F00">
        <w:t xml:space="preserve">Федеральным законом </w:t>
      </w:r>
      <w:r w:rsidR="00831750" w:rsidRPr="00651F00">
        <w:t xml:space="preserve">                        </w:t>
      </w:r>
      <w:r w:rsidR="00793756" w:rsidRPr="00651F00">
        <w:t xml:space="preserve">№ 248-ФЗ или </w:t>
      </w:r>
      <w:r w:rsidR="00CE0533" w:rsidRPr="00651F00">
        <w:t>Правительством Российской Федерации.</w:t>
      </w:r>
    </w:p>
    <w:p w:rsidR="00CE0533" w:rsidRPr="00651F00" w:rsidRDefault="008B517C" w:rsidP="002404BC">
      <w:pPr>
        <w:pStyle w:val="ConsPlusNormal"/>
        <w:ind w:firstLine="709"/>
        <w:jc w:val="both"/>
      </w:pPr>
      <w:r w:rsidRPr="00651F00">
        <w:t>72</w:t>
      </w:r>
      <w:r w:rsidR="00CE0533" w:rsidRPr="00651F00">
        <w:t>. Контролируемое лицо или его представитель знакомится с содержанием акта на месте проведения мероприятия.</w:t>
      </w:r>
    </w:p>
    <w:p w:rsidR="00CE0533" w:rsidRPr="00651F00" w:rsidRDefault="0025281C" w:rsidP="002404BC">
      <w:pPr>
        <w:pStyle w:val="ConsPlusNormal"/>
        <w:ind w:firstLine="709"/>
        <w:jc w:val="both"/>
      </w:pPr>
      <w:r w:rsidRPr="00651F00">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w:t>
      </w:r>
      <w:r w:rsidR="00FF5EA1" w:rsidRPr="00651F00">
        <w:t>твий, предусмотренных пунктами 6-</w:t>
      </w:r>
      <w:r w:rsidRPr="00651F00">
        <w:t>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sidR="00CE0533" w:rsidRPr="00651F00">
        <w:t>.</w:t>
      </w:r>
    </w:p>
    <w:p w:rsidR="00CE0533" w:rsidRPr="00651F00" w:rsidRDefault="008B517C" w:rsidP="002404BC">
      <w:pPr>
        <w:pStyle w:val="ConsPlusNormal"/>
        <w:ind w:firstLine="709"/>
        <w:jc w:val="both"/>
      </w:pPr>
      <w:r w:rsidRPr="00651F00">
        <w:t>73</w:t>
      </w:r>
      <w:r w:rsidR="00CE0533" w:rsidRPr="00651F00">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0A0EA4" w:rsidRPr="00651F00" w:rsidRDefault="000A0EA4" w:rsidP="002404BC">
      <w:pPr>
        <w:pStyle w:val="ConsPlusNormal"/>
        <w:ind w:firstLine="709"/>
        <w:jc w:val="both"/>
      </w:pPr>
      <w:r w:rsidRPr="00651F00">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w:t>
      </w:r>
      <w:r w:rsidR="008B517C" w:rsidRPr="00651F00">
        <w:t>70</w:t>
      </w:r>
      <w:r w:rsidRPr="00651F00">
        <w:t xml:space="preserve"> </w:t>
      </w:r>
      <w:r w:rsidR="004661FF" w:rsidRPr="00651F00">
        <w:t xml:space="preserve">настоящего Положения </w:t>
      </w:r>
      <w:r w:rsidRPr="00651F00">
        <w:t xml:space="preserve">частью 3 статьи 87 Федерального закона № 248-ФЗ контролируемое лицо не подписывает акт и считается получившим акт в случае </w:t>
      </w:r>
      <w:r w:rsidR="00FF5EA1" w:rsidRPr="00651F00">
        <w:t xml:space="preserve">его размещения в ЕРКНМ </w:t>
      </w:r>
      <w:r w:rsidRPr="00651F00">
        <w:t>и получения уведомления об этом в порядке, предусмотренном пунктом 2 части 5 статьи 21 Федерального закона № 248-ФЗ.</w:t>
      </w:r>
    </w:p>
    <w:p w:rsidR="00D57182" w:rsidRPr="00651F00" w:rsidRDefault="008B517C" w:rsidP="002404BC">
      <w:pPr>
        <w:pStyle w:val="ConsPlusNormal"/>
        <w:ind w:firstLine="709"/>
        <w:jc w:val="both"/>
      </w:pPr>
      <w:r w:rsidRPr="00651F00">
        <w:t>74</w:t>
      </w:r>
      <w:r w:rsidR="00CE0533" w:rsidRPr="00651F00">
        <w:t xml:space="preserve">. Акт контрольного мероприятия, проведение которого было согласовано органами прокуратуры, направляется в органы прокуратуры посредством </w:t>
      </w:r>
      <w:r w:rsidR="00523B37" w:rsidRPr="00651F00">
        <w:t xml:space="preserve">ЕРКНМ </w:t>
      </w:r>
      <w:r w:rsidR="00CE0533" w:rsidRPr="00651F00">
        <w:t>непосредственно после его оформления.</w:t>
      </w:r>
    </w:p>
    <w:p w:rsidR="00D57182" w:rsidRPr="00651F00" w:rsidRDefault="008B517C" w:rsidP="002404BC">
      <w:pPr>
        <w:pStyle w:val="ConsPlusNormal"/>
        <w:ind w:firstLine="709"/>
        <w:jc w:val="both"/>
      </w:pPr>
      <w:r w:rsidRPr="00651F00">
        <w:t>75</w:t>
      </w:r>
      <w:r w:rsidR="00FE217F" w:rsidRPr="00651F00">
        <w:t xml:space="preserve">. </w:t>
      </w:r>
      <w:r w:rsidR="00D57182" w:rsidRPr="00651F00">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D57182" w:rsidRPr="00651F00" w:rsidRDefault="00D57182" w:rsidP="002404BC">
      <w:pPr>
        <w:pStyle w:val="ConsPlusNormal"/>
        <w:ind w:firstLine="709"/>
        <w:jc w:val="both"/>
      </w:pPr>
      <w:r w:rsidRPr="00651F00">
        <w:lastRenderedPageBreak/>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D57182" w:rsidRPr="00651F00" w:rsidRDefault="00D57182" w:rsidP="002404BC">
      <w:pPr>
        <w:pStyle w:val="ConsPlusNormal"/>
        <w:ind w:firstLine="709"/>
        <w:jc w:val="both"/>
      </w:pPr>
      <w:r w:rsidRPr="00651F00">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57182" w:rsidRPr="00651F00" w:rsidRDefault="00D57182" w:rsidP="002404BC">
      <w:pPr>
        <w:pStyle w:val="ConsPlusNormal"/>
        <w:ind w:firstLine="709"/>
        <w:jc w:val="both"/>
      </w:pPr>
      <w:r w:rsidRPr="00651F00">
        <w:t>2) срок устранения выявленного нарушения обязательных требований с указанием конкретной даты;</w:t>
      </w:r>
    </w:p>
    <w:p w:rsidR="00D57182" w:rsidRPr="00651F00" w:rsidRDefault="00D57182" w:rsidP="002404BC">
      <w:pPr>
        <w:pStyle w:val="ConsPlusNormal"/>
        <w:ind w:firstLine="709"/>
        <w:jc w:val="both"/>
      </w:pPr>
      <w:r w:rsidRPr="00651F00">
        <w:t>3) перечень рекомендованных мероприятий по устранению выявленного нарушения обязательных требований;</w:t>
      </w:r>
    </w:p>
    <w:p w:rsidR="00D57182" w:rsidRPr="00651F00" w:rsidRDefault="00D57182" w:rsidP="002404BC">
      <w:pPr>
        <w:pStyle w:val="ConsPlusNormal"/>
        <w:ind w:firstLine="709"/>
        <w:jc w:val="both"/>
      </w:pPr>
      <w:r w:rsidRPr="00651F00">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D57182" w:rsidRPr="00651F00" w:rsidRDefault="00D57182" w:rsidP="002404BC">
      <w:pPr>
        <w:pStyle w:val="ConsPlusNormal"/>
        <w:ind w:firstLine="709"/>
        <w:jc w:val="both"/>
      </w:pPr>
      <w:r w:rsidRPr="00651F00">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539BA" w:rsidRPr="00651F00" w:rsidRDefault="00D57182" w:rsidP="002404BC">
      <w:pPr>
        <w:pStyle w:val="ConsPlusNormal"/>
        <w:ind w:firstLine="709"/>
        <w:jc w:val="both"/>
      </w:pPr>
      <w:r w:rsidRPr="00651F00">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0539BA" w:rsidRPr="00651F00" w:rsidRDefault="008B517C" w:rsidP="002404BC">
      <w:pPr>
        <w:pStyle w:val="ConsPlusNormal"/>
        <w:ind w:firstLine="709"/>
        <w:jc w:val="both"/>
      </w:pPr>
      <w:r w:rsidRPr="00651F00">
        <w:t>76</w:t>
      </w:r>
      <w:r w:rsidR="00D57182" w:rsidRPr="00651F00">
        <w:t xml:space="preserve">. </w:t>
      </w:r>
      <w:r w:rsidR="000539BA" w:rsidRPr="00651F00">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0539BA" w:rsidRPr="00651F00" w:rsidRDefault="000539BA" w:rsidP="002404BC">
      <w:pPr>
        <w:pStyle w:val="ConsPlusNormal"/>
        <w:ind w:firstLine="709"/>
        <w:jc w:val="both"/>
      </w:pPr>
      <w:r w:rsidRPr="00651F00">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0539BA" w:rsidRPr="00651F00" w:rsidRDefault="000539BA" w:rsidP="002404BC">
      <w:pPr>
        <w:pStyle w:val="ConsPlusNormal"/>
        <w:ind w:firstLine="709"/>
        <w:jc w:val="both"/>
      </w:pPr>
      <w:r w:rsidRPr="00651F00">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0539BA" w:rsidRPr="00651F00" w:rsidRDefault="000539BA" w:rsidP="002404BC">
      <w:pPr>
        <w:pStyle w:val="ConsPlusNormal"/>
        <w:ind w:firstLine="709"/>
        <w:jc w:val="both"/>
      </w:pPr>
      <w:r w:rsidRPr="00651F00">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38" w:history="1">
        <w:r w:rsidRPr="00651F00">
          <w:t>пунктом 3 части 2 статьи 90</w:t>
        </w:r>
      </w:hyperlink>
      <w:r w:rsidRPr="00651F00">
        <w:t xml:space="preserve"> </w:t>
      </w:r>
      <w:r w:rsidR="00A433B6" w:rsidRPr="00651F00">
        <w:t>Федерального закона № 248-ФЗ</w:t>
      </w:r>
      <w:r w:rsidRPr="00651F00">
        <w:t>, при этом осуществляя поэтапную оценку исполнения контролируемым лицом соглашения.</w:t>
      </w:r>
    </w:p>
    <w:p w:rsidR="000539BA" w:rsidRPr="00651F00" w:rsidRDefault="000539BA" w:rsidP="002404BC">
      <w:pPr>
        <w:pStyle w:val="ConsPlusNormal"/>
        <w:ind w:firstLine="709"/>
        <w:jc w:val="both"/>
      </w:pPr>
      <w:r w:rsidRPr="00651F00">
        <w:t>Соглашение должно включать:</w:t>
      </w:r>
    </w:p>
    <w:p w:rsidR="000539BA" w:rsidRPr="00651F00" w:rsidRDefault="000539BA" w:rsidP="002404BC">
      <w:pPr>
        <w:pStyle w:val="ConsPlusNormal"/>
        <w:ind w:firstLine="709"/>
        <w:jc w:val="both"/>
      </w:pPr>
      <w:r w:rsidRPr="00651F00">
        <w:t>1) перечень выявленных нарушений обязательных требований, подлежащих устранению контролируемым лицом;</w:t>
      </w:r>
    </w:p>
    <w:p w:rsidR="000539BA" w:rsidRPr="00651F00" w:rsidRDefault="000539BA" w:rsidP="002404BC">
      <w:pPr>
        <w:pStyle w:val="ConsPlusNormal"/>
        <w:ind w:firstLine="709"/>
        <w:jc w:val="both"/>
      </w:pPr>
      <w:r w:rsidRPr="00651F00">
        <w:lastRenderedPageBreak/>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539BA" w:rsidRPr="00651F00" w:rsidRDefault="000539BA" w:rsidP="002404BC">
      <w:pPr>
        <w:pStyle w:val="ConsPlusNormal"/>
        <w:ind w:firstLine="709"/>
        <w:jc w:val="both"/>
      </w:pPr>
      <w:r w:rsidRPr="00651F00">
        <w:t>3) срок исполнения соглашения.</w:t>
      </w:r>
    </w:p>
    <w:p w:rsidR="000539BA" w:rsidRPr="00651F00" w:rsidRDefault="000539BA" w:rsidP="002404BC">
      <w:pPr>
        <w:pStyle w:val="ConsPlusNormal"/>
        <w:ind w:firstLine="709"/>
        <w:jc w:val="both"/>
      </w:pPr>
      <w:r w:rsidRPr="00651F00">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0539BA" w:rsidRPr="00651F00" w:rsidRDefault="000539BA" w:rsidP="002404BC">
      <w:pPr>
        <w:pStyle w:val="ConsPlusNormal"/>
        <w:ind w:firstLine="709"/>
        <w:jc w:val="both"/>
      </w:pPr>
      <w:r w:rsidRPr="00651F00">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0539BA" w:rsidRPr="00651F00" w:rsidRDefault="000539BA" w:rsidP="002404BC">
      <w:pPr>
        <w:pStyle w:val="ConsPlusNormal"/>
        <w:ind w:firstLine="709"/>
        <w:jc w:val="both"/>
      </w:pPr>
      <w:r w:rsidRPr="00651F00">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0539BA" w:rsidRPr="00651F00" w:rsidRDefault="000539BA" w:rsidP="002404BC">
      <w:pPr>
        <w:pStyle w:val="ConsPlusNormal"/>
        <w:ind w:firstLine="709"/>
        <w:jc w:val="both"/>
      </w:pPr>
      <w:r w:rsidRPr="00651F00">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0539BA" w:rsidRPr="00651F00" w:rsidRDefault="000539BA" w:rsidP="002404BC">
      <w:pPr>
        <w:pStyle w:val="ConsPlusNormal"/>
        <w:ind w:firstLine="709"/>
        <w:jc w:val="both"/>
      </w:pPr>
      <w:r w:rsidRPr="00651F00">
        <w:t>Контролируемое лицо не имеет права отказаться от исполнения соглашения в одностороннем порядке.</w:t>
      </w:r>
    </w:p>
    <w:p w:rsidR="00E0587F" w:rsidRPr="00651F00" w:rsidRDefault="00270CBB" w:rsidP="00523B37">
      <w:pPr>
        <w:pStyle w:val="ConsPlusTitle"/>
        <w:ind w:firstLine="709"/>
        <w:jc w:val="center"/>
        <w:outlineLvl w:val="1"/>
        <w:rPr>
          <w:rFonts w:ascii="Times New Roman" w:hAnsi="Times New Roman" w:cs="Times New Roman"/>
        </w:rPr>
      </w:pPr>
      <w:r w:rsidRPr="00651F00">
        <w:rPr>
          <w:rFonts w:ascii="Times New Roman" w:hAnsi="Times New Roman" w:cs="Times New Roman"/>
          <w:lang w:val="en-US"/>
        </w:rPr>
        <w:t>VI</w:t>
      </w:r>
      <w:r w:rsidR="00CE0533" w:rsidRPr="00651F00">
        <w:rPr>
          <w:rFonts w:ascii="Times New Roman" w:hAnsi="Times New Roman" w:cs="Times New Roman"/>
        </w:rPr>
        <w:t>. Заключительные положения</w:t>
      </w:r>
    </w:p>
    <w:p w:rsidR="00E0587F" w:rsidRPr="00651F00" w:rsidRDefault="00E0587F" w:rsidP="002404BC">
      <w:pPr>
        <w:pStyle w:val="ConsPlusTitle"/>
        <w:ind w:firstLine="709"/>
        <w:jc w:val="center"/>
        <w:outlineLvl w:val="1"/>
        <w:rPr>
          <w:rFonts w:ascii="Times New Roman" w:hAnsi="Times New Roman" w:cs="Times New Roman"/>
        </w:rPr>
      </w:pPr>
    </w:p>
    <w:p w:rsidR="007257CB" w:rsidRPr="00651F00" w:rsidRDefault="008B517C" w:rsidP="006A5730">
      <w:pPr>
        <w:pStyle w:val="ConsPlusTitle"/>
        <w:ind w:firstLine="709"/>
        <w:jc w:val="both"/>
        <w:outlineLvl w:val="1"/>
        <w:rPr>
          <w:rFonts w:ascii="Times New Roman" w:hAnsi="Times New Roman" w:cs="Times New Roman"/>
          <w:b w:val="0"/>
        </w:rPr>
      </w:pPr>
      <w:r w:rsidRPr="00651F00">
        <w:rPr>
          <w:rFonts w:ascii="Times New Roman" w:hAnsi="Times New Roman" w:cs="Times New Roman"/>
          <w:b w:val="0"/>
        </w:rPr>
        <w:t>77</w:t>
      </w:r>
      <w:r w:rsidR="009544BA" w:rsidRPr="00651F00">
        <w:rPr>
          <w:rFonts w:ascii="Times New Roman" w:hAnsi="Times New Roman" w:cs="Times New Roman"/>
          <w:b w:val="0"/>
        </w:rPr>
        <w:t>.</w:t>
      </w:r>
      <w:r w:rsidR="006A5730" w:rsidRPr="00651F00">
        <w:rPr>
          <w:rFonts w:ascii="Times New Roman" w:hAnsi="Times New Roman" w:cs="Times New Roman"/>
          <w:b w:val="0"/>
        </w:rPr>
        <w:t xml:space="preserve"> </w:t>
      </w:r>
      <w:r w:rsidR="007257CB" w:rsidRPr="00651F00">
        <w:rPr>
          <w:rFonts w:ascii="Times New Roman" w:hAnsi="Times New Roman" w:cs="Times New Roman"/>
          <w:b w:val="0"/>
        </w:rPr>
        <w:t>Документами, подтверждающими направление контролируемому лицу корреспонденции с использованием почтовой связи являются карточка почтового уведомления о получении отправления и список внутренних почто</w:t>
      </w:r>
      <w:r w:rsidR="00750B33" w:rsidRPr="00651F00">
        <w:rPr>
          <w:rFonts w:ascii="Times New Roman" w:hAnsi="Times New Roman" w:cs="Times New Roman"/>
          <w:b w:val="0"/>
        </w:rPr>
        <w:t>вых отправлений заказных писем у</w:t>
      </w:r>
      <w:r w:rsidR="007257CB" w:rsidRPr="00651F00">
        <w:rPr>
          <w:rFonts w:ascii="Times New Roman" w:hAnsi="Times New Roman" w:cs="Times New Roman"/>
          <w:b w:val="0"/>
        </w:rPr>
        <w:t>полномоченного органа с уведомлением с оттиском штампа почтовой организации.</w:t>
      </w:r>
    </w:p>
    <w:p w:rsidR="007257CB" w:rsidRPr="00651F00" w:rsidRDefault="007257CB" w:rsidP="002404BC">
      <w:pPr>
        <w:pStyle w:val="ConsPlusNormal"/>
        <w:ind w:firstLine="709"/>
        <w:jc w:val="both"/>
      </w:pPr>
      <w:r w:rsidRPr="00651F00">
        <w:t>Контролируемое лицо считается проинформированным надлежащим образом, в том числе о совершаемых действиях и принимаемых решениях в случае, если сведения предоставлены контролируемому лицу, в том числе направлены ему электронной почтой по адресу, представленному контролируемым лицом уполномоченному органу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w:t>
      </w:r>
    </w:p>
    <w:p w:rsidR="007257CB" w:rsidRPr="00651F00" w:rsidRDefault="007257CB" w:rsidP="002404BC">
      <w:pPr>
        <w:pStyle w:val="ConsPlusNormal"/>
        <w:ind w:firstLine="709"/>
        <w:jc w:val="both"/>
      </w:pPr>
    </w:p>
    <w:p w:rsidR="002911F6" w:rsidRPr="00651F00" w:rsidRDefault="002911F6" w:rsidP="002404BC">
      <w:pPr>
        <w:pStyle w:val="ConsPlusNormal"/>
        <w:ind w:firstLine="709"/>
        <w:jc w:val="right"/>
        <w:outlineLvl w:val="1"/>
      </w:pPr>
    </w:p>
    <w:p w:rsidR="002911F6" w:rsidRPr="00651F00" w:rsidRDefault="002911F6" w:rsidP="002404BC">
      <w:pPr>
        <w:pStyle w:val="ConsPlusNormal"/>
        <w:ind w:firstLine="709"/>
        <w:jc w:val="right"/>
        <w:outlineLvl w:val="1"/>
      </w:pPr>
    </w:p>
    <w:p w:rsidR="002911F6" w:rsidRPr="00651F00" w:rsidRDefault="002911F6"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A210A1" w:rsidRPr="00651F00" w:rsidRDefault="00A210A1" w:rsidP="002404BC">
      <w:pPr>
        <w:pStyle w:val="ConsPlusNormal"/>
        <w:ind w:firstLine="709"/>
        <w:jc w:val="right"/>
        <w:outlineLvl w:val="1"/>
        <w:rPr>
          <w:sz w:val="32"/>
        </w:rPr>
      </w:pPr>
      <w:r w:rsidRPr="00651F00">
        <w:lastRenderedPageBreak/>
        <w:t>Приложение № 1</w:t>
      </w:r>
    </w:p>
    <w:p w:rsidR="00A210A1" w:rsidRPr="00651F00" w:rsidRDefault="00A210A1" w:rsidP="002404BC">
      <w:pPr>
        <w:pStyle w:val="ConsPlusNormal"/>
        <w:ind w:firstLine="709"/>
        <w:jc w:val="right"/>
        <w:rPr>
          <w:sz w:val="32"/>
        </w:rPr>
      </w:pPr>
      <w:r w:rsidRPr="00651F00">
        <w:t>к Положению о муниципальном контроле</w:t>
      </w:r>
    </w:p>
    <w:p w:rsidR="00A210A1" w:rsidRPr="00651F00" w:rsidRDefault="00A210A1" w:rsidP="002404BC">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 автомобильном транспорте, городском </w:t>
      </w:r>
    </w:p>
    <w:p w:rsidR="00A210A1" w:rsidRPr="00651F00" w:rsidRDefault="00A210A1" w:rsidP="002404BC">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наземном электрическом транспорте </w:t>
      </w:r>
    </w:p>
    <w:p w:rsidR="00A210A1" w:rsidRPr="00651F00" w:rsidRDefault="00A210A1" w:rsidP="002404BC">
      <w:pPr>
        <w:pStyle w:val="ConsPlusNormal"/>
        <w:ind w:firstLine="709"/>
        <w:jc w:val="right"/>
        <w:rPr>
          <w:sz w:val="32"/>
        </w:rPr>
      </w:pPr>
      <w:r w:rsidRPr="00651F00">
        <w:t>и в дорожном хозяйстве вне границ</w:t>
      </w:r>
      <w:r w:rsidRPr="00651F00">
        <w:rPr>
          <w:sz w:val="32"/>
        </w:rPr>
        <w:t xml:space="preserve"> </w:t>
      </w:r>
      <w:r w:rsidRPr="00651F00">
        <w:t xml:space="preserve"> населенных   </w:t>
      </w:r>
    </w:p>
    <w:p w:rsidR="00A210A1" w:rsidRPr="00651F00" w:rsidRDefault="00A210A1" w:rsidP="002404BC">
      <w:pPr>
        <w:pStyle w:val="ConsPlusNormal"/>
        <w:ind w:firstLine="709"/>
        <w:jc w:val="right"/>
        <w:rPr>
          <w:sz w:val="32"/>
        </w:rPr>
      </w:pPr>
      <w:r w:rsidRPr="00651F00">
        <w:t>пунктов в границах Октябрьского района</w:t>
      </w:r>
    </w:p>
    <w:p w:rsidR="00A210A1" w:rsidRPr="00651F00" w:rsidRDefault="00A210A1" w:rsidP="002404BC">
      <w:pPr>
        <w:pStyle w:val="ConsPlusNormal"/>
        <w:ind w:firstLine="709"/>
        <w:rPr>
          <w:sz w:val="32"/>
        </w:rPr>
      </w:pPr>
    </w:p>
    <w:p w:rsidR="00A210A1" w:rsidRPr="00651F00" w:rsidRDefault="00A210A1" w:rsidP="002404BC">
      <w:pPr>
        <w:pStyle w:val="ConsPlusTitle"/>
        <w:ind w:firstLine="709"/>
        <w:jc w:val="center"/>
        <w:rPr>
          <w:sz w:val="20"/>
        </w:rPr>
      </w:pPr>
      <w:bookmarkStart w:id="3" w:name="P319"/>
      <w:bookmarkEnd w:id="3"/>
    </w:p>
    <w:p w:rsidR="00A210A1" w:rsidRPr="00651F00" w:rsidRDefault="00A210A1" w:rsidP="002404BC">
      <w:pPr>
        <w:pStyle w:val="ConsPlusTitle"/>
        <w:ind w:firstLine="709"/>
        <w:jc w:val="center"/>
        <w:rPr>
          <w:rFonts w:ascii="Times New Roman" w:hAnsi="Times New Roman" w:cs="Times New Roman"/>
        </w:rPr>
      </w:pPr>
      <w:r w:rsidRPr="00651F00">
        <w:rPr>
          <w:rFonts w:ascii="Times New Roman" w:hAnsi="Times New Roman" w:cs="Times New Roman"/>
        </w:rPr>
        <w:t>ПЕРЕЧЕНЬ</w:t>
      </w:r>
    </w:p>
    <w:p w:rsidR="00A210A1" w:rsidRPr="00651F00" w:rsidRDefault="00A210A1" w:rsidP="002404BC">
      <w:pPr>
        <w:pStyle w:val="ConsPlusTitle"/>
        <w:ind w:firstLine="709"/>
        <w:jc w:val="center"/>
        <w:rPr>
          <w:rFonts w:ascii="Times New Roman" w:hAnsi="Times New Roman" w:cs="Times New Roman"/>
        </w:rPr>
      </w:pPr>
      <w:r w:rsidRPr="00651F00">
        <w:rPr>
          <w:rFonts w:ascii="Times New Roman" w:hAnsi="Times New Roman" w:cs="Times New Roman"/>
        </w:rPr>
        <w:t>ИНДИКАТОРОВ РИСКА НАРУШЕНИЯ ОБЯЗАТЕЛЬНЫХ ТРЕБОВАНИЙ</w:t>
      </w:r>
    </w:p>
    <w:p w:rsidR="00A210A1" w:rsidRPr="00651F00" w:rsidRDefault="00A210A1" w:rsidP="002404BC">
      <w:pPr>
        <w:pStyle w:val="ConsPlusTitle"/>
        <w:ind w:firstLine="709"/>
        <w:jc w:val="center"/>
        <w:rPr>
          <w:rFonts w:ascii="Times New Roman" w:hAnsi="Times New Roman" w:cs="Times New Roman"/>
        </w:rPr>
      </w:pPr>
      <w:r w:rsidRPr="00651F00">
        <w:rPr>
          <w:rFonts w:ascii="Times New Roman" w:hAnsi="Times New Roman" w:cs="Times New Roman"/>
        </w:rPr>
        <w:t>ЗАКОНОДАТЕЛЬСТВА,</w:t>
      </w:r>
      <w:r w:rsidR="00F771ED" w:rsidRPr="00651F00">
        <w:rPr>
          <w:rFonts w:ascii="Times New Roman" w:hAnsi="Times New Roman" w:cs="Times New Roman"/>
        </w:rPr>
        <w:t xml:space="preserve"> ИСПОЛЬЗУЕМЫХ ДЛЯ НЕОБХОДИМОСТИ </w:t>
      </w:r>
      <w:r w:rsidRPr="00651F00">
        <w:rPr>
          <w:rFonts w:ascii="Times New Roman" w:hAnsi="Times New Roman" w:cs="Times New Roman"/>
        </w:rPr>
        <w:t>ПРОВЕДЕНИЯ</w:t>
      </w:r>
      <w:r w:rsidR="00F771ED" w:rsidRPr="00651F00">
        <w:rPr>
          <w:rFonts w:ascii="Times New Roman" w:hAnsi="Times New Roman" w:cs="Times New Roman"/>
        </w:rPr>
        <w:t xml:space="preserve"> </w:t>
      </w:r>
      <w:r w:rsidRPr="00651F00">
        <w:rPr>
          <w:rFonts w:ascii="Times New Roman" w:hAnsi="Times New Roman" w:cs="Times New Roman"/>
        </w:rPr>
        <w:t>ВНЕПЛАНОВЫХ КОНТРОЛЬНЫХ МЕРОПРИЯТИЙ ПРИ ОСУЩЕСТВЛЕНИИ</w:t>
      </w:r>
      <w:r w:rsidR="00F771ED" w:rsidRPr="00651F00">
        <w:rPr>
          <w:rFonts w:ascii="Times New Roman" w:hAnsi="Times New Roman" w:cs="Times New Roman"/>
        </w:rPr>
        <w:t xml:space="preserve"> </w:t>
      </w:r>
      <w:r w:rsidRPr="00651F00">
        <w:rPr>
          <w:rFonts w:ascii="Times New Roman" w:hAnsi="Times New Roman" w:cs="Times New Roman"/>
        </w:rPr>
        <w:t xml:space="preserve">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ОКТЯБРЬСКОГО РАЙОНА </w:t>
      </w:r>
    </w:p>
    <w:p w:rsidR="00A210A1" w:rsidRPr="00651F00" w:rsidRDefault="00A210A1" w:rsidP="002404BC">
      <w:pPr>
        <w:pStyle w:val="ConsPlusNormal"/>
        <w:spacing w:after="1"/>
        <w:ind w:firstLine="709"/>
      </w:pPr>
    </w:p>
    <w:p w:rsidR="00A210A1" w:rsidRPr="00651F00" w:rsidRDefault="00A210A1" w:rsidP="002404BC">
      <w:pPr>
        <w:pStyle w:val="ConsPlusNormal"/>
        <w:ind w:firstLine="709"/>
        <w:jc w:val="both"/>
      </w:pPr>
    </w:p>
    <w:p w:rsidR="00A210A1" w:rsidRPr="00651F00" w:rsidRDefault="00A210A1" w:rsidP="002404BC">
      <w:pPr>
        <w:pStyle w:val="ConsPlusNormal"/>
        <w:ind w:firstLine="709"/>
        <w:jc w:val="both"/>
      </w:pPr>
      <w:r w:rsidRPr="00651F00">
        <w:t>1. Выявление по результатам анализа открытых данных и (или) поступление в порядке межведомственного информационного взаимодействия сведений в течение одного года о двух и более случаях дорожно-транспортных происшествий, произошедших на одном отрезке автомобильной дороги общего пользования местного значения.</w:t>
      </w:r>
    </w:p>
    <w:p w:rsidR="00A210A1" w:rsidRPr="00651F00" w:rsidRDefault="00A210A1" w:rsidP="002404BC">
      <w:pPr>
        <w:pStyle w:val="ConsPlusNormal"/>
        <w:ind w:firstLine="709"/>
      </w:pPr>
    </w:p>
    <w:p w:rsidR="00CE0533" w:rsidRPr="00651F00" w:rsidRDefault="00CE0533" w:rsidP="002404BC">
      <w:pPr>
        <w:pStyle w:val="ConsPlusNormal"/>
        <w:ind w:firstLine="709"/>
      </w:pPr>
    </w:p>
    <w:p w:rsidR="00CE0533" w:rsidRPr="00651F00" w:rsidRDefault="00CE0533" w:rsidP="002404BC">
      <w:pPr>
        <w:pStyle w:val="ConsPlusNormal"/>
        <w:ind w:firstLine="709"/>
      </w:pPr>
    </w:p>
    <w:p w:rsidR="00CE0533" w:rsidRPr="00651F00" w:rsidRDefault="00CE0533" w:rsidP="002404BC">
      <w:pPr>
        <w:pStyle w:val="ConsPlusNormal"/>
        <w:ind w:firstLine="709"/>
      </w:pPr>
    </w:p>
    <w:p w:rsidR="00E65CC0" w:rsidRPr="00651F00" w:rsidRDefault="00E65CC0" w:rsidP="002404BC">
      <w:pPr>
        <w:pStyle w:val="ConsPlusNormal"/>
        <w:ind w:firstLine="709"/>
      </w:pPr>
    </w:p>
    <w:p w:rsidR="00E65CC0" w:rsidRPr="00651F00" w:rsidRDefault="00E65CC0" w:rsidP="002404BC">
      <w:pPr>
        <w:pStyle w:val="ConsPlusNormal"/>
        <w:ind w:firstLine="709"/>
      </w:pPr>
    </w:p>
    <w:p w:rsidR="00E65CC0" w:rsidRPr="00651F00" w:rsidRDefault="00E65CC0" w:rsidP="002404BC">
      <w:pPr>
        <w:pStyle w:val="ConsPlusNormal"/>
        <w:ind w:firstLine="709"/>
      </w:pPr>
    </w:p>
    <w:p w:rsidR="006338CA" w:rsidRPr="00651F00" w:rsidRDefault="006338CA" w:rsidP="002404BC">
      <w:pPr>
        <w:pStyle w:val="ConsPlusNormal"/>
        <w:ind w:firstLine="709"/>
      </w:pPr>
    </w:p>
    <w:p w:rsidR="006338CA" w:rsidRPr="00651F00" w:rsidRDefault="006338CA" w:rsidP="002404BC">
      <w:pPr>
        <w:pStyle w:val="ConsPlusNormal"/>
        <w:ind w:firstLine="709"/>
      </w:pPr>
    </w:p>
    <w:p w:rsidR="006338CA" w:rsidRPr="00651F00" w:rsidRDefault="006338CA" w:rsidP="002404BC">
      <w:pPr>
        <w:pStyle w:val="ConsPlusNormal"/>
        <w:ind w:firstLine="709"/>
      </w:pPr>
    </w:p>
    <w:p w:rsidR="006338CA" w:rsidRPr="00651F00" w:rsidRDefault="006338CA" w:rsidP="002404BC">
      <w:pPr>
        <w:pStyle w:val="ConsPlusNormal"/>
        <w:ind w:firstLine="709"/>
      </w:pPr>
    </w:p>
    <w:p w:rsidR="00714D2F" w:rsidRPr="00651F00" w:rsidRDefault="00714D2F" w:rsidP="002404BC">
      <w:pPr>
        <w:pStyle w:val="ConsPlusNormal"/>
        <w:ind w:firstLine="709"/>
      </w:pPr>
    </w:p>
    <w:p w:rsidR="00714D2F" w:rsidRPr="00651F00" w:rsidRDefault="00714D2F" w:rsidP="002404BC">
      <w:pPr>
        <w:pStyle w:val="ConsPlusNormal"/>
        <w:ind w:firstLine="709"/>
      </w:pPr>
    </w:p>
    <w:p w:rsidR="000C5A4F" w:rsidRPr="00651F00" w:rsidRDefault="000C5A4F" w:rsidP="002404BC">
      <w:pPr>
        <w:pStyle w:val="ConsPlusNormal"/>
        <w:ind w:firstLine="709"/>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376AF4" w:rsidRPr="00651F00" w:rsidRDefault="00376AF4" w:rsidP="004D3CF3">
      <w:pPr>
        <w:pStyle w:val="ConsPlusNormal"/>
        <w:ind w:firstLine="709"/>
        <w:jc w:val="right"/>
        <w:outlineLvl w:val="1"/>
      </w:pPr>
    </w:p>
    <w:p w:rsidR="004D3CF3" w:rsidRPr="00651F00" w:rsidRDefault="004D3CF3" w:rsidP="004D3CF3">
      <w:pPr>
        <w:pStyle w:val="ConsPlusNormal"/>
        <w:ind w:firstLine="709"/>
        <w:jc w:val="right"/>
        <w:outlineLvl w:val="1"/>
        <w:rPr>
          <w:sz w:val="32"/>
        </w:rPr>
      </w:pPr>
      <w:r w:rsidRPr="00651F00">
        <w:lastRenderedPageBreak/>
        <w:t>Приложение № 2</w:t>
      </w:r>
    </w:p>
    <w:p w:rsidR="004D3CF3" w:rsidRPr="00651F00" w:rsidRDefault="004D3CF3" w:rsidP="004D3CF3">
      <w:pPr>
        <w:pStyle w:val="ConsPlusNormal"/>
        <w:ind w:firstLine="709"/>
        <w:jc w:val="right"/>
        <w:rPr>
          <w:sz w:val="32"/>
        </w:rPr>
      </w:pPr>
      <w:r w:rsidRPr="00651F00">
        <w:t>к Положению о муниципальном контроле</w:t>
      </w:r>
    </w:p>
    <w:p w:rsidR="004D3CF3" w:rsidRPr="00651F00" w:rsidRDefault="004D3CF3" w:rsidP="004D3CF3">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 автомобильном транспорте, городском </w:t>
      </w:r>
    </w:p>
    <w:p w:rsidR="004D3CF3" w:rsidRPr="00651F00" w:rsidRDefault="004D3CF3" w:rsidP="004D3CF3">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наземном электрическом транспорте </w:t>
      </w:r>
    </w:p>
    <w:p w:rsidR="004D3CF3" w:rsidRPr="00651F00" w:rsidRDefault="004D3CF3" w:rsidP="004D3CF3">
      <w:pPr>
        <w:pStyle w:val="ConsPlusNormal"/>
        <w:ind w:firstLine="709"/>
        <w:jc w:val="right"/>
        <w:rPr>
          <w:sz w:val="32"/>
        </w:rPr>
      </w:pPr>
      <w:r w:rsidRPr="00651F00">
        <w:t>и в дорожном хозяйстве вне границ</w:t>
      </w:r>
      <w:r w:rsidRPr="00651F00">
        <w:rPr>
          <w:sz w:val="32"/>
        </w:rPr>
        <w:t xml:space="preserve"> </w:t>
      </w:r>
      <w:r w:rsidRPr="00651F00">
        <w:t xml:space="preserve"> населенных   </w:t>
      </w:r>
    </w:p>
    <w:p w:rsidR="004D3CF3" w:rsidRPr="00651F00" w:rsidRDefault="004D3CF3" w:rsidP="004D3CF3">
      <w:pPr>
        <w:pStyle w:val="ConsPlusNormal"/>
        <w:ind w:firstLine="709"/>
        <w:jc w:val="right"/>
        <w:rPr>
          <w:sz w:val="32"/>
        </w:rPr>
      </w:pPr>
      <w:r w:rsidRPr="00651F00">
        <w:t>пунктов в границах Октябрьского района</w:t>
      </w: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F70910" w:rsidRPr="00651F00" w:rsidRDefault="00F70910" w:rsidP="00F70910">
      <w:pPr>
        <w:pStyle w:val="ConsPlusTitle"/>
        <w:jc w:val="center"/>
        <w:rPr>
          <w:rFonts w:ascii="Times New Roman" w:hAnsi="Times New Roman" w:cs="Times New Roman"/>
        </w:rPr>
      </w:pPr>
      <w:r w:rsidRPr="00651F00">
        <w:rPr>
          <w:rFonts w:ascii="Times New Roman" w:hAnsi="Times New Roman" w:cs="Times New Roman"/>
        </w:rPr>
        <w:t>КРИТЕРИИ ОТНЕСЕНИЯ ОБЪЕКТОВ</w:t>
      </w:r>
    </w:p>
    <w:p w:rsidR="00F70910" w:rsidRPr="00651F00" w:rsidRDefault="00F70910" w:rsidP="00F70910">
      <w:pPr>
        <w:pStyle w:val="ConsPlusTitle"/>
        <w:jc w:val="center"/>
        <w:rPr>
          <w:rFonts w:ascii="Times New Roman" w:hAnsi="Times New Roman" w:cs="Times New Roman"/>
        </w:rPr>
      </w:pPr>
      <w:r w:rsidRPr="00651F00">
        <w:rPr>
          <w:rFonts w:ascii="Times New Roman" w:hAnsi="Times New Roman" w:cs="Times New Roman"/>
        </w:rPr>
        <w:t>МУНИЦИПАЛЬНОГО КОНТРОЛЯ К КАТЕГОРИИ РИСКА</w:t>
      </w:r>
    </w:p>
    <w:p w:rsidR="00F70910" w:rsidRPr="00651F00" w:rsidRDefault="00F70910" w:rsidP="00F70910">
      <w:pPr>
        <w:widowControl w:val="0"/>
        <w:autoSpaceDE w:val="0"/>
        <w:autoSpaceDN w:val="0"/>
        <w:spacing w:after="0" w:line="240" w:lineRule="auto"/>
        <w:rPr>
          <w:rFonts w:ascii="Times New Roman" w:eastAsia="Times New Roman" w:hAnsi="Times New Roman" w:cs="Times New Roman"/>
          <w:sz w:val="24"/>
          <w:szCs w:val="24"/>
          <w:lang w:eastAsia="ru-RU"/>
        </w:rPr>
      </w:pPr>
    </w:p>
    <w:p w:rsidR="00376AF4" w:rsidRPr="00651F00"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rsidR="00D45B09" w:rsidRPr="00651F00"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r w:rsidR="00D45B09" w:rsidRPr="00651F00">
        <w:rPr>
          <w:rFonts w:ascii="Times New Roman" w:eastAsia="Times New Roman" w:hAnsi="Times New Roman" w:cs="Times New Roman"/>
          <w:sz w:val="24"/>
          <w:szCs w:val="24"/>
          <w:lang w:eastAsia="ru-RU"/>
        </w:rPr>
        <w:t>:</w:t>
      </w:r>
    </w:p>
    <w:p w:rsidR="00D45B09" w:rsidRPr="00651F00"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 xml:space="preserve"> </w:t>
      </w:r>
      <w:r w:rsidR="00D45B09" w:rsidRPr="00651F00">
        <w:rPr>
          <w:rFonts w:ascii="Times New Roman" w:eastAsia="Times New Roman" w:hAnsi="Times New Roman" w:cs="Times New Roman"/>
          <w:sz w:val="24"/>
          <w:szCs w:val="24"/>
          <w:lang w:eastAsia="ru-RU"/>
        </w:rPr>
        <w:t xml:space="preserve">- </w:t>
      </w:r>
      <w:r w:rsidRPr="00651F00">
        <w:rPr>
          <w:rFonts w:ascii="Times New Roman" w:eastAsia="Times New Roman" w:hAnsi="Times New Roman" w:cs="Times New Roman"/>
          <w:sz w:val="24"/>
          <w:szCs w:val="24"/>
          <w:lang w:eastAsia="ru-RU"/>
        </w:rPr>
        <w:t>постановления (решения) по делу об административном правонарушении, св</w:t>
      </w:r>
      <w:r w:rsidR="00D45B09" w:rsidRPr="00651F00">
        <w:rPr>
          <w:rFonts w:ascii="Times New Roman" w:eastAsia="Times New Roman" w:hAnsi="Times New Roman" w:cs="Times New Roman"/>
          <w:sz w:val="24"/>
          <w:szCs w:val="24"/>
          <w:lang w:eastAsia="ru-RU"/>
        </w:rPr>
        <w:t xml:space="preserve">язанного с </w:t>
      </w:r>
      <w:r w:rsidRPr="00651F00">
        <w:rPr>
          <w:rFonts w:ascii="Times New Roman" w:eastAsia="Times New Roman" w:hAnsi="Times New Roman" w:cs="Times New Roman"/>
          <w:sz w:val="24"/>
          <w:szCs w:val="24"/>
          <w:lang w:eastAsia="ru-RU"/>
        </w:rPr>
        <w:t>нарушением обязательных требований</w:t>
      </w:r>
      <w:r w:rsidR="00D45B09" w:rsidRPr="00651F00">
        <w:rPr>
          <w:rFonts w:ascii="Times New Roman" w:eastAsia="Times New Roman" w:hAnsi="Times New Roman" w:cs="Times New Roman"/>
          <w:sz w:val="24"/>
          <w:szCs w:val="24"/>
          <w:lang w:eastAsia="ru-RU"/>
        </w:rPr>
        <w:t>, являющихся предметом муниципального контроля</w:t>
      </w:r>
      <w:r w:rsidRPr="00651F00">
        <w:rPr>
          <w:rFonts w:ascii="Times New Roman" w:eastAsia="Times New Roman" w:hAnsi="Times New Roman" w:cs="Times New Roman"/>
          <w:sz w:val="24"/>
          <w:szCs w:val="24"/>
          <w:lang w:eastAsia="ru-RU"/>
        </w:rPr>
        <w:t xml:space="preserve">, ответственность за которые предусмотрена </w:t>
      </w:r>
      <w:hyperlink r:id="rId39">
        <w:r w:rsidRPr="00651F00">
          <w:rPr>
            <w:rFonts w:ascii="Times New Roman" w:eastAsia="Times New Roman" w:hAnsi="Times New Roman" w:cs="Times New Roman"/>
            <w:sz w:val="24"/>
            <w:szCs w:val="24"/>
            <w:lang w:eastAsia="ru-RU"/>
          </w:rPr>
          <w:t>Кодексом</w:t>
        </w:r>
      </w:hyperlink>
      <w:r w:rsidRPr="00651F00">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F70910" w:rsidRPr="00651F00" w:rsidRDefault="00D45B09"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 xml:space="preserve">- выданного контрольным органом </w:t>
      </w:r>
      <w:r w:rsidR="00F70910" w:rsidRPr="00651F00">
        <w:rPr>
          <w:rFonts w:ascii="Times New Roman" w:eastAsia="Times New Roman" w:hAnsi="Times New Roman" w:cs="Times New Roman"/>
          <w:sz w:val="24"/>
          <w:szCs w:val="24"/>
          <w:lang w:eastAsia="ru-RU"/>
        </w:rPr>
        <w:t xml:space="preserve">предписания об устранении </w:t>
      </w:r>
      <w:r w:rsidRPr="00651F00">
        <w:rPr>
          <w:rFonts w:ascii="Times New Roman" w:eastAsia="Times New Roman" w:hAnsi="Times New Roman" w:cs="Times New Roman"/>
          <w:sz w:val="24"/>
          <w:szCs w:val="24"/>
          <w:lang w:eastAsia="ru-RU"/>
        </w:rPr>
        <w:t xml:space="preserve">выявленных </w:t>
      </w:r>
      <w:r w:rsidR="00F70910" w:rsidRPr="00651F00">
        <w:rPr>
          <w:rFonts w:ascii="Times New Roman" w:eastAsia="Times New Roman" w:hAnsi="Times New Roman" w:cs="Times New Roman"/>
          <w:sz w:val="24"/>
          <w:szCs w:val="24"/>
          <w:lang w:eastAsia="ru-RU"/>
        </w:rPr>
        <w:t xml:space="preserve">нарушений </w:t>
      </w:r>
      <w:r w:rsidRPr="00651F00">
        <w:rPr>
          <w:rFonts w:ascii="Times New Roman" w:eastAsia="Times New Roman" w:hAnsi="Times New Roman" w:cs="Times New Roman"/>
          <w:sz w:val="24"/>
          <w:szCs w:val="24"/>
          <w:lang w:eastAsia="ru-RU"/>
        </w:rPr>
        <w:t>обязательных требований.</w:t>
      </w:r>
    </w:p>
    <w:p w:rsidR="00F70910" w:rsidRPr="00651F00"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 xml:space="preserve">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w:t>
      </w:r>
      <w:r w:rsidR="00A5228C" w:rsidRPr="00651F00">
        <w:rPr>
          <w:rFonts w:ascii="Times New Roman" w:eastAsia="Times New Roman" w:hAnsi="Times New Roman" w:cs="Times New Roman"/>
          <w:sz w:val="24"/>
          <w:szCs w:val="24"/>
          <w:lang w:eastAsia="ru-RU"/>
        </w:rPr>
        <w:t>предостережения о недопустимости нарушения обязательных требований.</w:t>
      </w:r>
    </w:p>
    <w:p w:rsidR="00F70910" w:rsidRPr="00651F00"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4. К категории низкого риска относятся объекты контроля, не соответствующие критериям отнесения объектов, для среднего и умеренного риска.</w:t>
      </w:r>
    </w:p>
    <w:p w:rsidR="00F70910" w:rsidRPr="00651F00" w:rsidRDefault="00F70910" w:rsidP="00376AF4">
      <w:pPr>
        <w:widowControl w:val="0"/>
        <w:autoSpaceDE w:val="0"/>
        <w:autoSpaceDN w:val="0"/>
        <w:spacing w:after="0" w:line="240" w:lineRule="auto"/>
        <w:rPr>
          <w:rFonts w:ascii="Times New Roman" w:eastAsia="Times New Roman" w:hAnsi="Times New Roman" w:cs="Times New Roman"/>
          <w:sz w:val="24"/>
          <w:szCs w:val="24"/>
          <w:lang w:eastAsia="ru-RU"/>
        </w:rPr>
      </w:pPr>
    </w:p>
    <w:p w:rsidR="004D3CF3" w:rsidRPr="00651F00" w:rsidRDefault="004D3CF3" w:rsidP="00376AF4">
      <w:pPr>
        <w:pStyle w:val="ConsPlusNormal"/>
        <w:tabs>
          <w:tab w:val="left" w:pos="3955"/>
        </w:tabs>
        <w:ind w:firstLine="709"/>
        <w:outlineLvl w:val="1"/>
      </w:pPr>
    </w:p>
    <w:p w:rsidR="004D3CF3" w:rsidRPr="00651F00" w:rsidRDefault="004D3CF3" w:rsidP="00376AF4">
      <w:pPr>
        <w:pStyle w:val="ConsPlusNormal"/>
        <w:ind w:firstLine="709"/>
        <w:jc w:val="right"/>
        <w:outlineLvl w:val="1"/>
      </w:pPr>
    </w:p>
    <w:p w:rsidR="004D3CF3" w:rsidRPr="00651F00" w:rsidRDefault="004D3CF3" w:rsidP="00376AF4">
      <w:pPr>
        <w:pStyle w:val="ConsPlusNormal"/>
        <w:ind w:firstLine="709"/>
        <w:jc w:val="right"/>
        <w:outlineLvl w:val="1"/>
      </w:pPr>
    </w:p>
    <w:p w:rsidR="004D3CF3" w:rsidRPr="00651F00" w:rsidRDefault="004D3CF3" w:rsidP="00376AF4">
      <w:pPr>
        <w:pStyle w:val="ConsPlusNormal"/>
        <w:ind w:firstLine="709"/>
        <w:jc w:val="right"/>
        <w:outlineLvl w:val="1"/>
      </w:pPr>
    </w:p>
    <w:p w:rsidR="004D3CF3" w:rsidRPr="00651F00" w:rsidRDefault="004D3CF3" w:rsidP="00376AF4">
      <w:pPr>
        <w:pStyle w:val="ConsPlusNormal"/>
        <w:ind w:firstLine="709"/>
        <w:jc w:val="right"/>
        <w:outlineLvl w:val="1"/>
      </w:pPr>
    </w:p>
    <w:p w:rsidR="00DD319D" w:rsidRPr="00651F00" w:rsidRDefault="00DD319D" w:rsidP="00376AF4">
      <w:pPr>
        <w:pStyle w:val="ConsPlusNormal"/>
        <w:ind w:firstLine="709"/>
        <w:jc w:val="right"/>
        <w:outlineLvl w:val="1"/>
      </w:pPr>
    </w:p>
    <w:p w:rsidR="00DD319D" w:rsidRPr="00651F00" w:rsidRDefault="00DD319D" w:rsidP="00376AF4">
      <w:pPr>
        <w:pStyle w:val="ConsPlusNormal"/>
        <w:ind w:firstLine="709"/>
        <w:jc w:val="right"/>
        <w:outlineLvl w:val="1"/>
      </w:pPr>
    </w:p>
    <w:p w:rsidR="00DD319D" w:rsidRPr="00651F00" w:rsidRDefault="00DD319D" w:rsidP="00376AF4">
      <w:pPr>
        <w:pStyle w:val="ConsPlusNormal"/>
        <w:ind w:firstLine="709"/>
        <w:jc w:val="right"/>
        <w:outlineLvl w:val="1"/>
      </w:pPr>
    </w:p>
    <w:p w:rsidR="00DD319D" w:rsidRPr="00651F00" w:rsidRDefault="00DD319D" w:rsidP="00376AF4">
      <w:pPr>
        <w:pStyle w:val="ConsPlusNormal"/>
        <w:ind w:firstLine="709"/>
        <w:jc w:val="right"/>
        <w:outlineLvl w:val="1"/>
      </w:pPr>
    </w:p>
    <w:p w:rsidR="00DD319D" w:rsidRPr="00651F00" w:rsidRDefault="00DD319D" w:rsidP="002404BC">
      <w:pPr>
        <w:pStyle w:val="ConsPlusNormal"/>
        <w:ind w:firstLine="709"/>
        <w:jc w:val="right"/>
        <w:outlineLvl w:val="1"/>
      </w:pPr>
    </w:p>
    <w:p w:rsidR="00DD319D" w:rsidRPr="00651F00" w:rsidRDefault="00DD319D" w:rsidP="002404BC">
      <w:pPr>
        <w:pStyle w:val="ConsPlusNormal"/>
        <w:ind w:firstLine="709"/>
        <w:jc w:val="right"/>
        <w:outlineLvl w:val="1"/>
      </w:pPr>
    </w:p>
    <w:p w:rsidR="00DD319D" w:rsidRPr="00651F00" w:rsidRDefault="00DD319D" w:rsidP="002404BC">
      <w:pPr>
        <w:pStyle w:val="ConsPlusNormal"/>
        <w:ind w:firstLine="709"/>
        <w:jc w:val="right"/>
        <w:outlineLvl w:val="1"/>
      </w:pPr>
    </w:p>
    <w:p w:rsidR="00DD319D" w:rsidRPr="00651F00" w:rsidRDefault="00DD319D"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4D3CF3" w:rsidRPr="00651F00" w:rsidRDefault="004D3CF3" w:rsidP="002404BC">
      <w:pPr>
        <w:pStyle w:val="ConsPlusNormal"/>
        <w:ind w:firstLine="709"/>
        <w:jc w:val="right"/>
        <w:outlineLvl w:val="1"/>
      </w:pPr>
    </w:p>
    <w:p w:rsidR="00831750" w:rsidRPr="00651F00" w:rsidRDefault="00831750" w:rsidP="002404BC">
      <w:pPr>
        <w:pStyle w:val="ConsPlusNormal"/>
        <w:ind w:firstLine="709"/>
        <w:jc w:val="right"/>
        <w:outlineLvl w:val="1"/>
      </w:pPr>
    </w:p>
    <w:p w:rsidR="00831750" w:rsidRPr="00651F00" w:rsidRDefault="00831750" w:rsidP="002404BC">
      <w:pPr>
        <w:pStyle w:val="ConsPlusNormal"/>
        <w:ind w:firstLine="709"/>
        <w:jc w:val="right"/>
        <w:outlineLvl w:val="1"/>
      </w:pPr>
    </w:p>
    <w:p w:rsidR="00831750" w:rsidRPr="00651F00" w:rsidRDefault="00831750" w:rsidP="002404BC">
      <w:pPr>
        <w:pStyle w:val="ConsPlusNormal"/>
        <w:ind w:firstLine="709"/>
        <w:jc w:val="right"/>
        <w:outlineLvl w:val="1"/>
      </w:pPr>
    </w:p>
    <w:p w:rsidR="00831750" w:rsidRPr="00651F00" w:rsidRDefault="00831750" w:rsidP="002404BC">
      <w:pPr>
        <w:pStyle w:val="ConsPlusNormal"/>
        <w:ind w:firstLine="709"/>
        <w:jc w:val="right"/>
        <w:outlineLvl w:val="1"/>
      </w:pPr>
    </w:p>
    <w:p w:rsidR="00831750" w:rsidRPr="00651F00" w:rsidRDefault="00831750" w:rsidP="002404BC">
      <w:pPr>
        <w:pStyle w:val="ConsPlusNormal"/>
        <w:ind w:firstLine="709"/>
        <w:jc w:val="right"/>
        <w:outlineLvl w:val="1"/>
      </w:pPr>
    </w:p>
    <w:p w:rsidR="00A210A1" w:rsidRPr="00651F00" w:rsidRDefault="00A210A1" w:rsidP="002404BC">
      <w:pPr>
        <w:pStyle w:val="ConsPlusNormal"/>
        <w:ind w:firstLine="709"/>
        <w:jc w:val="right"/>
        <w:outlineLvl w:val="1"/>
        <w:rPr>
          <w:color w:val="FF0000"/>
          <w:sz w:val="32"/>
        </w:rPr>
      </w:pPr>
      <w:r w:rsidRPr="00651F00">
        <w:lastRenderedPageBreak/>
        <w:t xml:space="preserve">Приложение № </w:t>
      </w:r>
      <w:r w:rsidR="004D3CF3" w:rsidRPr="00651F00">
        <w:t>3</w:t>
      </w:r>
    </w:p>
    <w:p w:rsidR="00A210A1" w:rsidRPr="00651F00" w:rsidRDefault="00A210A1" w:rsidP="002404BC">
      <w:pPr>
        <w:pStyle w:val="ConsPlusNormal"/>
        <w:ind w:firstLine="709"/>
        <w:jc w:val="right"/>
        <w:rPr>
          <w:sz w:val="32"/>
        </w:rPr>
      </w:pPr>
      <w:r w:rsidRPr="00651F00">
        <w:t>к Положению о муниципальном контроле</w:t>
      </w:r>
    </w:p>
    <w:p w:rsidR="00A210A1" w:rsidRPr="00651F00" w:rsidRDefault="00A210A1" w:rsidP="002404BC">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 автомобильном транспорте, городском </w:t>
      </w:r>
    </w:p>
    <w:p w:rsidR="00A210A1" w:rsidRPr="00651F00" w:rsidRDefault="00A210A1" w:rsidP="002404BC">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наземном электрическом транспорте </w:t>
      </w:r>
    </w:p>
    <w:p w:rsidR="00A210A1" w:rsidRPr="00651F00" w:rsidRDefault="00A210A1" w:rsidP="002404BC">
      <w:pPr>
        <w:pStyle w:val="ConsPlusNormal"/>
        <w:ind w:firstLine="709"/>
        <w:jc w:val="right"/>
        <w:rPr>
          <w:sz w:val="32"/>
        </w:rPr>
      </w:pPr>
      <w:r w:rsidRPr="00651F00">
        <w:t>и в дорожном хозяйстве вне границ</w:t>
      </w:r>
      <w:r w:rsidRPr="00651F00">
        <w:rPr>
          <w:sz w:val="32"/>
        </w:rPr>
        <w:t xml:space="preserve"> </w:t>
      </w:r>
      <w:r w:rsidRPr="00651F00">
        <w:t xml:space="preserve"> населенных   </w:t>
      </w:r>
    </w:p>
    <w:p w:rsidR="00A210A1" w:rsidRPr="00651F00" w:rsidRDefault="00A210A1" w:rsidP="002404BC">
      <w:pPr>
        <w:pStyle w:val="ConsPlusNormal"/>
        <w:ind w:firstLine="709"/>
        <w:jc w:val="right"/>
        <w:rPr>
          <w:sz w:val="32"/>
        </w:rPr>
      </w:pPr>
      <w:r w:rsidRPr="00651F00">
        <w:t>пунктов в границах Октябрьского района</w:t>
      </w:r>
    </w:p>
    <w:p w:rsidR="00A210A1" w:rsidRPr="00651F00" w:rsidRDefault="00A210A1" w:rsidP="002404BC">
      <w:pPr>
        <w:pStyle w:val="ConsPlusNormal"/>
        <w:ind w:firstLine="709"/>
      </w:pPr>
    </w:p>
    <w:p w:rsidR="00E65CC0" w:rsidRPr="00651F00" w:rsidRDefault="00E65CC0"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pStyle w:val="ConsPlusNormal"/>
        <w:ind w:firstLine="709"/>
        <w:jc w:val="center"/>
      </w:pPr>
    </w:p>
    <w:p w:rsidR="007820B7" w:rsidRPr="00651F00" w:rsidRDefault="007820B7" w:rsidP="002404BC">
      <w:pPr>
        <w:pStyle w:val="ConsPlusTitle"/>
        <w:ind w:firstLine="709"/>
        <w:jc w:val="center"/>
        <w:rPr>
          <w:rFonts w:ascii="Times New Roman" w:hAnsi="Times New Roman" w:cs="Times New Roman"/>
        </w:rPr>
      </w:pPr>
      <w:bookmarkStart w:id="4" w:name="P342"/>
      <w:bookmarkEnd w:id="4"/>
      <w:r w:rsidRPr="00651F00">
        <w:rPr>
          <w:rFonts w:ascii="Times New Roman" w:hAnsi="Times New Roman" w:cs="Times New Roman"/>
        </w:rPr>
        <w:t>КЛЮЧЕВЫЕ ПОКАЗАТЕЛИ</w:t>
      </w:r>
    </w:p>
    <w:p w:rsidR="007820B7" w:rsidRPr="00651F00" w:rsidRDefault="007820B7" w:rsidP="002404BC">
      <w:pPr>
        <w:pStyle w:val="ConsPlusTitle"/>
        <w:ind w:firstLine="709"/>
        <w:jc w:val="center"/>
        <w:rPr>
          <w:rFonts w:ascii="Times New Roman" w:hAnsi="Times New Roman" w:cs="Times New Roman"/>
        </w:rPr>
      </w:pPr>
      <w:r w:rsidRPr="00651F00">
        <w:rPr>
          <w:rFonts w:ascii="Times New Roman" w:hAnsi="Times New Roman" w:cs="Times New Roman"/>
        </w:rPr>
        <w:t>И ИХ ЦЕЛЕВЫЕ ЗНАЧЕНИЯ, ИНДИКАТИВНЫЕ ПОКАЗАТЕЛИ</w:t>
      </w:r>
    </w:p>
    <w:p w:rsidR="007820B7" w:rsidRPr="00651F00" w:rsidRDefault="007820B7" w:rsidP="002404BC">
      <w:pPr>
        <w:pStyle w:val="ConsPlusTitle"/>
        <w:ind w:firstLine="709"/>
        <w:jc w:val="center"/>
        <w:rPr>
          <w:rFonts w:ascii="Times New Roman" w:hAnsi="Times New Roman" w:cs="Times New Roman"/>
        </w:rPr>
      </w:pPr>
      <w:r w:rsidRPr="00651F00">
        <w:rPr>
          <w:rFonts w:ascii="Times New Roman" w:hAnsi="Times New Roman" w:cs="Times New Roman"/>
        </w:rPr>
        <w:t>ДЛЯ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ОКТЯБРЬСКОГО РАЙОНА</w:t>
      </w:r>
    </w:p>
    <w:p w:rsidR="007820B7" w:rsidRPr="00651F00" w:rsidRDefault="007820B7" w:rsidP="002404BC">
      <w:pPr>
        <w:pStyle w:val="ConsPlusNormal"/>
        <w:spacing w:after="1"/>
        <w:ind w:firstLine="709"/>
        <w:jc w:val="center"/>
      </w:pPr>
    </w:p>
    <w:p w:rsidR="007820B7" w:rsidRPr="00651F00" w:rsidRDefault="007820B7" w:rsidP="002404BC">
      <w:pPr>
        <w:pStyle w:val="ConsPlusNormal"/>
        <w:ind w:firstLine="709"/>
        <w:jc w:val="center"/>
      </w:pPr>
    </w:p>
    <w:p w:rsidR="007820B7" w:rsidRPr="00651F00" w:rsidRDefault="007820B7" w:rsidP="002404BC">
      <w:pPr>
        <w:pStyle w:val="ConsPlusNormal"/>
        <w:ind w:firstLine="709"/>
        <w:jc w:val="both"/>
      </w:pPr>
      <w:r w:rsidRPr="00651F00">
        <w:t>Оценка результативности и эффективности деятельности администрации Октябрьского района в части осуществления муниципального контроля осуществляется на основе системы показателей результативности и эффективности.</w:t>
      </w:r>
    </w:p>
    <w:p w:rsidR="007820B7" w:rsidRPr="00651F00" w:rsidRDefault="007820B7" w:rsidP="002404BC">
      <w:pPr>
        <w:pStyle w:val="ConsPlusNormal"/>
        <w:ind w:firstLine="709"/>
        <w:jc w:val="both"/>
      </w:pPr>
      <w:r w:rsidRPr="00651F00">
        <w:t>В систему показателей результативности и эффективности деятельности контрольных органов входят:</w:t>
      </w:r>
    </w:p>
    <w:p w:rsidR="00F771ED" w:rsidRPr="00651F00" w:rsidRDefault="007820B7" w:rsidP="002404BC">
      <w:pPr>
        <w:pStyle w:val="ConsPlusNormal"/>
        <w:ind w:firstLine="709"/>
        <w:jc w:val="both"/>
      </w:pPr>
      <w:r w:rsidRPr="00651F00">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F771ED" w:rsidRPr="00651F00" w:rsidRDefault="007820B7" w:rsidP="002404BC">
      <w:pPr>
        <w:pStyle w:val="ConsPlusNormal"/>
        <w:ind w:firstLine="709"/>
        <w:jc w:val="both"/>
      </w:pPr>
      <w:r w:rsidRPr="00651F00">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820B7" w:rsidRPr="00651F00" w:rsidRDefault="007820B7" w:rsidP="002404BC">
      <w:pPr>
        <w:pStyle w:val="ConsPlusNormal"/>
        <w:ind w:firstLine="709"/>
        <w:jc w:val="both"/>
      </w:pPr>
      <w:r w:rsidRPr="00651F00">
        <w:t>Показателями результативности и эффективности осуществления муниципального контроля являются:</w:t>
      </w:r>
    </w:p>
    <w:p w:rsidR="007820B7" w:rsidRPr="00651F00" w:rsidRDefault="007820B7" w:rsidP="00CB2336">
      <w:pPr>
        <w:pStyle w:val="ConsPlusNormal"/>
        <w:numPr>
          <w:ilvl w:val="0"/>
          <w:numId w:val="12"/>
        </w:numPr>
        <w:spacing w:before="200"/>
        <w:jc w:val="both"/>
      </w:pPr>
      <w:r w:rsidRPr="00651F00">
        <w:t>Ключевые показатели и их целевые значения:</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469"/>
        <w:gridCol w:w="1985"/>
        <w:gridCol w:w="1655"/>
        <w:gridCol w:w="1888"/>
      </w:tblGrid>
      <w:tr w:rsidR="00D33402" w:rsidRPr="00651F00" w:rsidTr="00496A12">
        <w:trPr>
          <w:trHeight w:val="618"/>
        </w:trPr>
        <w:tc>
          <w:tcPr>
            <w:tcW w:w="709" w:type="dxa"/>
          </w:tcPr>
          <w:p w:rsidR="00D33402" w:rsidRPr="00651F00" w:rsidRDefault="00D33402" w:rsidP="00D33402">
            <w:pPr>
              <w:pStyle w:val="ConsPlusNormal"/>
              <w:jc w:val="center"/>
            </w:pPr>
            <w:r w:rsidRPr="00651F00">
              <w:t>№ п/п</w:t>
            </w:r>
          </w:p>
          <w:p w:rsidR="00D33402" w:rsidRPr="00651F00" w:rsidRDefault="00D33402" w:rsidP="00D33402">
            <w:pPr>
              <w:pStyle w:val="ConsPlusNormal"/>
              <w:ind w:firstLine="709"/>
              <w:jc w:val="center"/>
            </w:pPr>
          </w:p>
        </w:tc>
        <w:tc>
          <w:tcPr>
            <w:tcW w:w="3469" w:type="dxa"/>
          </w:tcPr>
          <w:p w:rsidR="00D33402" w:rsidRPr="00651F00" w:rsidRDefault="00D33402" w:rsidP="00D33402">
            <w:pPr>
              <w:pStyle w:val="ConsPlusNormal"/>
              <w:jc w:val="center"/>
            </w:pPr>
            <w:r w:rsidRPr="00651F00">
              <w:t>Ключевой показатель</w:t>
            </w:r>
          </w:p>
        </w:tc>
        <w:tc>
          <w:tcPr>
            <w:tcW w:w="1985" w:type="dxa"/>
          </w:tcPr>
          <w:p w:rsidR="00D33402" w:rsidRPr="00651F00" w:rsidRDefault="00D33402" w:rsidP="00D33402">
            <w:pPr>
              <w:pStyle w:val="ConsPlusNormal"/>
              <w:jc w:val="center"/>
            </w:pPr>
            <w:r w:rsidRPr="00651F00">
              <w:t>Формула расчета</w:t>
            </w:r>
          </w:p>
        </w:tc>
        <w:tc>
          <w:tcPr>
            <w:tcW w:w="1655" w:type="dxa"/>
          </w:tcPr>
          <w:p w:rsidR="00D33402" w:rsidRPr="00651F00" w:rsidRDefault="00D33402" w:rsidP="00D33402">
            <w:pPr>
              <w:pStyle w:val="ConsPlusNormal"/>
              <w:jc w:val="center"/>
            </w:pPr>
            <w:r w:rsidRPr="00651F00">
              <w:t>Источники данных для определения значения показателей</w:t>
            </w:r>
          </w:p>
        </w:tc>
        <w:tc>
          <w:tcPr>
            <w:tcW w:w="1888" w:type="dxa"/>
          </w:tcPr>
          <w:p w:rsidR="00D33402" w:rsidRPr="00651F00" w:rsidRDefault="00D33402" w:rsidP="00D33402">
            <w:pPr>
              <w:jc w:val="center"/>
              <w:rPr>
                <w:rFonts w:ascii="Times New Roman" w:hAnsi="Times New Roman" w:cs="Times New Roman"/>
                <w:sz w:val="24"/>
                <w:szCs w:val="24"/>
              </w:rPr>
            </w:pPr>
            <w:r w:rsidRPr="00651F00">
              <w:rPr>
                <w:rFonts w:ascii="Times New Roman" w:hAnsi="Times New Roman" w:cs="Times New Roman"/>
                <w:sz w:val="24"/>
                <w:szCs w:val="24"/>
              </w:rPr>
              <w:t>Целевые значения</w:t>
            </w:r>
          </w:p>
        </w:tc>
      </w:tr>
      <w:tr w:rsidR="00D33402" w:rsidRPr="00651F00" w:rsidTr="00496A12">
        <w:tc>
          <w:tcPr>
            <w:tcW w:w="709" w:type="dxa"/>
          </w:tcPr>
          <w:p w:rsidR="00D33402" w:rsidRPr="00651F00" w:rsidRDefault="00D33402" w:rsidP="00D33402">
            <w:pPr>
              <w:pStyle w:val="ConsPlusNormal"/>
              <w:ind w:firstLine="709"/>
              <w:jc w:val="center"/>
            </w:pPr>
            <w:r w:rsidRPr="00651F00">
              <w:t>11</w:t>
            </w:r>
          </w:p>
        </w:tc>
        <w:tc>
          <w:tcPr>
            <w:tcW w:w="3469" w:type="dxa"/>
          </w:tcPr>
          <w:p w:rsidR="00D33402" w:rsidRPr="00651F00" w:rsidRDefault="00D33402" w:rsidP="00D33402">
            <w:pPr>
              <w:autoSpaceDE w:val="0"/>
              <w:autoSpaceDN w:val="0"/>
              <w:adjustRightInd w:val="0"/>
              <w:spacing w:after="0" w:line="240" w:lineRule="auto"/>
              <w:jc w:val="both"/>
              <w:rPr>
                <w:rFonts w:ascii="Times New Roman" w:hAnsi="Times New Roman" w:cs="Times New Roman"/>
                <w:sz w:val="24"/>
                <w:szCs w:val="24"/>
              </w:rPr>
            </w:pPr>
            <w:r w:rsidRPr="00651F00">
              <w:rPr>
                <w:rFonts w:ascii="Times New Roman" w:hAnsi="Times New Roman" w:cs="Times New Roman"/>
                <w:sz w:val="24"/>
                <w:szCs w:val="24"/>
              </w:rPr>
              <w:t>Количество пострадавших в результате дорожно-транспортных происшествий с сопутствующими неудовлетворительными дорожными условиями</w:t>
            </w:r>
            <w:r w:rsidR="00496A12" w:rsidRPr="00651F00">
              <w:rPr>
                <w:rFonts w:ascii="Times New Roman" w:hAnsi="Times New Roman" w:cs="Times New Roman"/>
                <w:sz w:val="24"/>
                <w:szCs w:val="24"/>
              </w:rPr>
              <w:t xml:space="preserve"> на                     10 000</w:t>
            </w:r>
            <w:r w:rsidRPr="00651F00">
              <w:rPr>
                <w:rFonts w:ascii="Times New Roman" w:hAnsi="Times New Roman" w:cs="Times New Roman"/>
                <w:sz w:val="24"/>
                <w:szCs w:val="24"/>
              </w:rPr>
              <w:t xml:space="preserve"> населения Белоярского района, в процентах</w:t>
            </w:r>
          </w:p>
        </w:tc>
        <w:tc>
          <w:tcPr>
            <w:tcW w:w="1985" w:type="dxa"/>
          </w:tcPr>
          <w:p w:rsidR="00496A12" w:rsidRPr="00651F00" w:rsidRDefault="00496A12" w:rsidP="00496A12">
            <w:pPr>
              <w:widowControl w:val="0"/>
              <w:autoSpaceDE w:val="0"/>
              <w:autoSpaceDN w:val="0"/>
              <w:spacing w:after="0" w:line="240" w:lineRule="auto"/>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N * 100 / 10 000, где:</w:t>
            </w:r>
          </w:p>
          <w:p w:rsidR="00496A12" w:rsidRPr="00651F00" w:rsidRDefault="00496A12" w:rsidP="00496A12">
            <w:pPr>
              <w:widowControl w:val="0"/>
              <w:autoSpaceDE w:val="0"/>
              <w:autoSpaceDN w:val="0"/>
              <w:spacing w:after="0" w:line="240" w:lineRule="auto"/>
              <w:rPr>
                <w:rFonts w:ascii="Times New Roman" w:eastAsia="Times New Roman" w:hAnsi="Times New Roman" w:cs="Times New Roman"/>
                <w:sz w:val="24"/>
                <w:szCs w:val="24"/>
                <w:lang w:eastAsia="ru-RU"/>
              </w:rPr>
            </w:pPr>
          </w:p>
          <w:p w:rsidR="00D33402" w:rsidRPr="00651F00" w:rsidRDefault="00496A12" w:rsidP="00496A12">
            <w:pPr>
              <w:pStyle w:val="ConsPlusNormal"/>
            </w:pPr>
            <w:r w:rsidRPr="00651F00">
              <w:t>N - количество пострадавших</w:t>
            </w:r>
          </w:p>
        </w:tc>
        <w:tc>
          <w:tcPr>
            <w:tcW w:w="1655" w:type="dxa"/>
          </w:tcPr>
          <w:p w:rsidR="00D33402" w:rsidRPr="00651F00" w:rsidRDefault="00D33402" w:rsidP="00D33402">
            <w:pPr>
              <w:pStyle w:val="ConsPlusNormal"/>
              <w:ind w:firstLine="709"/>
            </w:pPr>
          </w:p>
        </w:tc>
        <w:tc>
          <w:tcPr>
            <w:tcW w:w="1888" w:type="dxa"/>
          </w:tcPr>
          <w:p w:rsidR="00D33402" w:rsidRPr="00651F00" w:rsidRDefault="00D329F8" w:rsidP="00496A12">
            <w:pPr>
              <w:rPr>
                <w:rFonts w:ascii="Times New Roman" w:hAnsi="Times New Roman" w:cs="Times New Roman"/>
                <w:sz w:val="24"/>
                <w:szCs w:val="24"/>
              </w:rPr>
            </w:pPr>
            <w:r w:rsidRPr="00651F00">
              <w:rPr>
                <w:rFonts w:ascii="Times New Roman" w:hAnsi="Times New Roman" w:cs="Times New Roman"/>
                <w:sz w:val="24"/>
                <w:szCs w:val="24"/>
              </w:rPr>
              <w:t>н</w:t>
            </w:r>
            <w:r w:rsidR="00496A12" w:rsidRPr="00651F00">
              <w:rPr>
                <w:rFonts w:ascii="Times New Roman" w:hAnsi="Times New Roman" w:cs="Times New Roman"/>
                <w:sz w:val="24"/>
                <w:szCs w:val="24"/>
              </w:rPr>
              <w:t>е более 0,2%</w:t>
            </w:r>
          </w:p>
        </w:tc>
      </w:tr>
      <w:tr w:rsidR="00D329F8" w:rsidRPr="00651F00" w:rsidTr="00496A12">
        <w:tc>
          <w:tcPr>
            <w:tcW w:w="709" w:type="dxa"/>
          </w:tcPr>
          <w:p w:rsidR="00D329F8" w:rsidRPr="00651F00" w:rsidRDefault="00D329F8" w:rsidP="00D329F8">
            <w:pPr>
              <w:pStyle w:val="ConsPlusNormal"/>
              <w:ind w:firstLine="709"/>
              <w:jc w:val="center"/>
            </w:pPr>
            <w:r w:rsidRPr="00651F00">
              <w:lastRenderedPageBreak/>
              <w:t>22</w:t>
            </w:r>
          </w:p>
        </w:tc>
        <w:tc>
          <w:tcPr>
            <w:tcW w:w="3469" w:type="dxa"/>
          </w:tcPr>
          <w:p w:rsidR="00D329F8" w:rsidRPr="00651F00" w:rsidRDefault="00D329F8" w:rsidP="00D329F8">
            <w:pPr>
              <w:autoSpaceDE w:val="0"/>
              <w:autoSpaceDN w:val="0"/>
              <w:adjustRightInd w:val="0"/>
              <w:spacing w:after="0" w:line="240" w:lineRule="auto"/>
              <w:jc w:val="both"/>
              <w:rPr>
                <w:rFonts w:ascii="Times New Roman" w:hAnsi="Times New Roman" w:cs="Times New Roman"/>
                <w:sz w:val="24"/>
                <w:szCs w:val="24"/>
              </w:rPr>
            </w:pPr>
            <w:r w:rsidRPr="00651F00">
              <w:rPr>
                <w:rFonts w:ascii="Times New Roman" w:hAnsi="Times New Roman" w:cs="Times New Roman"/>
                <w:sz w:val="24"/>
                <w:szCs w:val="24"/>
              </w:rPr>
              <w:t>Доля ущерба, причиненного Октябрьскому району в результате несоблюдения гражданами, организациями требований законодательства Российской Федерации в области сохранности автомобильных дорог, по отношению к валовому региональному продукту, в процентах</w:t>
            </w:r>
          </w:p>
        </w:tc>
        <w:tc>
          <w:tcPr>
            <w:tcW w:w="1985" w:type="dxa"/>
          </w:tcPr>
          <w:p w:rsidR="00D329F8" w:rsidRPr="00651F00" w:rsidRDefault="00D329F8" w:rsidP="00D329F8">
            <w:pPr>
              <w:pStyle w:val="ConsPlusNormal"/>
              <w:ind w:firstLine="709"/>
            </w:pPr>
          </w:p>
          <w:p w:rsidR="00D329F8" w:rsidRPr="00651F00" w:rsidRDefault="00D329F8" w:rsidP="00D329F8">
            <w:pPr>
              <w:rPr>
                <w:rFonts w:ascii="Times New Roman" w:hAnsi="Times New Roman" w:cs="Times New Roman"/>
                <w:sz w:val="24"/>
                <w:szCs w:val="24"/>
              </w:rPr>
            </w:pPr>
            <w:r w:rsidRPr="00651F00">
              <w:rPr>
                <w:rFonts w:ascii="Times New Roman" w:hAnsi="Times New Roman" w:cs="Times New Roman"/>
                <w:noProof/>
                <w:position w:val="-22"/>
                <w:sz w:val="24"/>
                <w:szCs w:val="24"/>
                <w:lang w:eastAsia="ru-RU"/>
              </w:rPr>
              <w:drawing>
                <wp:inline distT="0" distB="0" distL="0" distR="0" wp14:anchorId="30A0161D" wp14:editId="087D2331">
                  <wp:extent cx="1184275"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84275" cy="429895"/>
                          </a:xfrm>
                          <a:prstGeom prst="rect">
                            <a:avLst/>
                          </a:prstGeom>
                          <a:noFill/>
                          <a:ln>
                            <a:noFill/>
                          </a:ln>
                        </pic:spPr>
                      </pic:pic>
                    </a:graphicData>
                  </a:graphic>
                </wp:inline>
              </w:drawing>
            </w:r>
          </w:p>
          <w:p w:rsidR="00D329F8" w:rsidRPr="00651F00" w:rsidRDefault="00D329F8" w:rsidP="00D329F8">
            <w:pPr>
              <w:jc w:val="both"/>
              <w:rPr>
                <w:rFonts w:ascii="Times New Roman" w:eastAsia="Times New Roman" w:hAnsi="Times New Roman" w:cs="Times New Roman"/>
                <w:sz w:val="24"/>
                <w:szCs w:val="24"/>
                <w:lang w:eastAsia="ru-RU"/>
              </w:rPr>
            </w:pPr>
            <w:r w:rsidRPr="00651F00">
              <w:rPr>
                <w:rFonts w:ascii="Times New Roman" w:hAnsi="Times New Roman" w:cs="Times New Roman"/>
                <w:sz w:val="24"/>
                <w:szCs w:val="24"/>
              </w:rPr>
              <w:t xml:space="preserve">где                                  </w:t>
            </w:r>
            <w:r w:rsidRPr="00651F00">
              <w:rPr>
                <w:rFonts w:ascii="Times New Roman" w:eastAsia="Times New Roman" w:hAnsi="Times New Roman" w:cs="Times New Roman"/>
                <w:sz w:val="24"/>
                <w:szCs w:val="24"/>
                <w:lang w:eastAsia="ru-RU"/>
              </w:rPr>
              <w:t>КП - ключевой показатель;</w:t>
            </w:r>
          </w:p>
          <w:p w:rsidR="00D329F8" w:rsidRPr="00651F00" w:rsidRDefault="00D329F8" w:rsidP="00D329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eastAsia="ru-RU"/>
              </w:rPr>
              <w:t>Су - сумма ущерба,</w:t>
            </w:r>
          </w:p>
          <w:p w:rsidR="00D329F8" w:rsidRPr="00651F00" w:rsidRDefault="00D329F8" w:rsidP="00D329F8">
            <w:pPr>
              <w:jc w:val="both"/>
              <w:rPr>
                <w:rFonts w:ascii="Times New Roman" w:hAnsi="Times New Roman" w:cs="Times New Roman"/>
                <w:sz w:val="24"/>
                <w:szCs w:val="24"/>
              </w:rPr>
            </w:pPr>
            <w:r w:rsidRPr="00651F00">
              <w:rPr>
                <w:rFonts w:ascii="Times New Roman" w:hAnsi="Times New Roman" w:cs="Times New Roman"/>
                <w:sz w:val="24"/>
                <w:szCs w:val="24"/>
              </w:rPr>
              <w:t>ВРП - валовый региональный продукт</w:t>
            </w:r>
          </w:p>
        </w:tc>
        <w:tc>
          <w:tcPr>
            <w:tcW w:w="1655" w:type="dxa"/>
          </w:tcPr>
          <w:p w:rsidR="00D329F8" w:rsidRPr="00651F00" w:rsidRDefault="00D329F8" w:rsidP="00D329F8">
            <w:pPr>
              <w:pStyle w:val="ConsPlusNormal"/>
              <w:ind w:firstLine="709"/>
            </w:pPr>
          </w:p>
        </w:tc>
        <w:tc>
          <w:tcPr>
            <w:tcW w:w="1888" w:type="dxa"/>
          </w:tcPr>
          <w:p w:rsidR="00D329F8" w:rsidRPr="00651F00" w:rsidRDefault="00D329F8" w:rsidP="00D329F8">
            <w:pPr>
              <w:jc w:val="center"/>
              <w:rPr>
                <w:rFonts w:ascii="Times New Roman" w:hAnsi="Times New Roman" w:cs="Times New Roman"/>
                <w:sz w:val="24"/>
                <w:szCs w:val="24"/>
              </w:rPr>
            </w:pPr>
            <w:r w:rsidRPr="00651F00">
              <w:rPr>
                <w:rFonts w:ascii="Times New Roman" w:hAnsi="Times New Roman" w:cs="Times New Roman"/>
                <w:sz w:val="24"/>
                <w:szCs w:val="24"/>
              </w:rPr>
              <w:t>не более 0,006%</w:t>
            </w:r>
          </w:p>
        </w:tc>
      </w:tr>
      <w:tr w:rsidR="00D329F8" w:rsidRPr="00651F00" w:rsidTr="00496A12">
        <w:tc>
          <w:tcPr>
            <w:tcW w:w="709" w:type="dxa"/>
          </w:tcPr>
          <w:p w:rsidR="00D329F8" w:rsidRPr="00651F00" w:rsidRDefault="00D329F8" w:rsidP="00D329F8">
            <w:pPr>
              <w:pStyle w:val="ConsPlusNormal"/>
              <w:ind w:firstLine="709"/>
              <w:jc w:val="center"/>
            </w:pPr>
            <w:r w:rsidRPr="00651F00">
              <w:t>13</w:t>
            </w:r>
          </w:p>
        </w:tc>
        <w:tc>
          <w:tcPr>
            <w:tcW w:w="3469" w:type="dxa"/>
          </w:tcPr>
          <w:p w:rsidR="00D329F8" w:rsidRPr="00651F00" w:rsidRDefault="00D329F8" w:rsidP="00D329F8">
            <w:pPr>
              <w:autoSpaceDE w:val="0"/>
              <w:autoSpaceDN w:val="0"/>
              <w:adjustRightInd w:val="0"/>
              <w:spacing w:after="0" w:line="240" w:lineRule="auto"/>
              <w:jc w:val="both"/>
              <w:rPr>
                <w:rFonts w:ascii="Times New Roman" w:hAnsi="Times New Roman" w:cs="Times New Roman"/>
                <w:sz w:val="24"/>
                <w:szCs w:val="24"/>
              </w:rPr>
            </w:pPr>
            <w:r w:rsidRPr="00651F00">
              <w:rPr>
                <w:rFonts w:ascii="Times New Roman" w:hAnsi="Times New Roman" w:cs="Times New Roman"/>
                <w:sz w:val="24"/>
                <w:szCs w:val="24"/>
              </w:rPr>
              <w:t>Количество погибших в результате дорожно-транспортных происшествий с сопутствующими неудовлетворительными дорожными условиями на                     10 000 населения Октябрьского района, в процентах</w:t>
            </w:r>
          </w:p>
        </w:tc>
        <w:tc>
          <w:tcPr>
            <w:tcW w:w="1985" w:type="dxa"/>
          </w:tcPr>
          <w:p w:rsidR="00D329F8" w:rsidRPr="00651F00" w:rsidRDefault="00D329F8" w:rsidP="00D329F8">
            <w:pPr>
              <w:widowControl w:val="0"/>
              <w:autoSpaceDE w:val="0"/>
              <w:autoSpaceDN w:val="0"/>
              <w:spacing w:after="0" w:line="240" w:lineRule="auto"/>
              <w:rPr>
                <w:rFonts w:ascii="Times New Roman" w:eastAsia="Times New Roman" w:hAnsi="Times New Roman" w:cs="Times New Roman"/>
                <w:sz w:val="24"/>
                <w:szCs w:val="24"/>
                <w:lang w:eastAsia="ru-RU"/>
              </w:rPr>
            </w:pPr>
            <w:r w:rsidRPr="00651F00">
              <w:rPr>
                <w:rFonts w:ascii="Times New Roman" w:eastAsia="Times New Roman" w:hAnsi="Times New Roman" w:cs="Times New Roman"/>
                <w:sz w:val="24"/>
                <w:szCs w:val="24"/>
                <w:lang w:val="en-US" w:eastAsia="ru-RU"/>
              </w:rPr>
              <w:t>P</w:t>
            </w:r>
            <w:r w:rsidRPr="00651F00">
              <w:rPr>
                <w:rFonts w:ascii="Times New Roman" w:eastAsia="Times New Roman" w:hAnsi="Times New Roman" w:cs="Times New Roman"/>
                <w:sz w:val="24"/>
                <w:szCs w:val="24"/>
                <w:lang w:eastAsia="ru-RU"/>
              </w:rPr>
              <w:t xml:space="preserve"> * 100 / 10 000, где:</w:t>
            </w:r>
          </w:p>
          <w:p w:rsidR="00D329F8" w:rsidRPr="00651F00" w:rsidRDefault="00D329F8" w:rsidP="00D329F8">
            <w:pPr>
              <w:widowControl w:val="0"/>
              <w:autoSpaceDE w:val="0"/>
              <w:autoSpaceDN w:val="0"/>
              <w:spacing w:after="0" w:line="240" w:lineRule="auto"/>
              <w:rPr>
                <w:rFonts w:ascii="Times New Roman" w:eastAsia="Times New Roman" w:hAnsi="Times New Roman" w:cs="Times New Roman"/>
                <w:sz w:val="24"/>
                <w:szCs w:val="24"/>
                <w:lang w:eastAsia="ru-RU"/>
              </w:rPr>
            </w:pPr>
          </w:p>
          <w:p w:rsidR="00D329F8" w:rsidRPr="00651F00" w:rsidRDefault="00D329F8" w:rsidP="00D329F8">
            <w:pPr>
              <w:pStyle w:val="ConsPlusNormal"/>
            </w:pPr>
            <w:r w:rsidRPr="00651F00">
              <w:rPr>
                <w:lang w:val="en-US"/>
              </w:rPr>
              <w:t>P</w:t>
            </w:r>
            <w:r w:rsidRPr="00651F00">
              <w:t xml:space="preserve"> - количество погибших</w:t>
            </w:r>
          </w:p>
        </w:tc>
        <w:tc>
          <w:tcPr>
            <w:tcW w:w="1655" w:type="dxa"/>
          </w:tcPr>
          <w:p w:rsidR="00D329F8" w:rsidRPr="00651F00" w:rsidRDefault="00D329F8" w:rsidP="00D329F8">
            <w:pPr>
              <w:pStyle w:val="ConsPlusNormal"/>
              <w:ind w:firstLine="709"/>
            </w:pPr>
          </w:p>
        </w:tc>
        <w:tc>
          <w:tcPr>
            <w:tcW w:w="1888" w:type="dxa"/>
          </w:tcPr>
          <w:p w:rsidR="00D329F8" w:rsidRPr="00651F00" w:rsidRDefault="00D329F8" w:rsidP="00D329F8">
            <w:pPr>
              <w:rPr>
                <w:rFonts w:ascii="Times New Roman" w:hAnsi="Times New Roman" w:cs="Times New Roman"/>
                <w:sz w:val="24"/>
                <w:szCs w:val="24"/>
              </w:rPr>
            </w:pPr>
            <w:r w:rsidRPr="00651F00">
              <w:rPr>
                <w:rFonts w:ascii="Times New Roman" w:hAnsi="Times New Roman" w:cs="Times New Roman"/>
                <w:sz w:val="24"/>
                <w:szCs w:val="24"/>
              </w:rPr>
              <w:t>не более 0,01%</w:t>
            </w:r>
          </w:p>
        </w:tc>
      </w:tr>
    </w:tbl>
    <w:p w:rsidR="007820B7" w:rsidRPr="00651F00" w:rsidRDefault="007820B7" w:rsidP="002404BC">
      <w:pPr>
        <w:pStyle w:val="ConsPlusNormal"/>
        <w:ind w:firstLine="709"/>
        <w:jc w:val="both"/>
      </w:pPr>
    </w:p>
    <w:p w:rsidR="007820B7" w:rsidRPr="00651F00" w:rsidRDefault="007820B7" w:rsidP="002404BC">
      <w:pPr>
        <w:pStyle w:val="ConsPlusNormal"/>
        <w:ind w:firstLine="709"/>
        <w:jc w:val="both"/>
      </w:pPr>
      <w:r w:rsidRPr="00651F00">
        <w:t>2. Индикативные показатели:</w:t>
      </w:r>
    </w:p>
    <w:p w:rsidR="007820B7" w:rsidRPr="00651F00" w:rsidRDefault="007820B7" w:rsidP="002404BC">
      <w:pPr>
        <w:pStyle w:val="ConsPlusNormal"/>
        <w:ind w:firstLine="709"/>
        <w:jc w:val="both"/>
      </w:pPr>
      <w:r w:rsidRPr="00651F00">
        <w:t>При осуществлении муниципального контроля устанавливаются следующие индикативные показатели:</w:t>
      </w:r>
    </w:p>
    <w:p w:rsidR="00F771ED" w:rsidRPr="00651F00" w:rsidRDefault="007820B7" w:rsidP="002404BC">
      <w:pPr>
        <w:pStyle w:val="ConsPlusNormal"/>
        <w:ind w:firstLine="709"/>
        <w:jc w:val="both"/>
      </w:pPr>
      <w:r w:rsidRPr="00651F00">
        <w:t>количество внеплановых контрольных мероприятий, проведенных за отчетный период;</w:t>
      </w:r>
    </w:p>
    <w:p w:rsidR="00F771ED" w:rsidRPr="00651F00" w:rsidRDefault="007820B7" w:rsidP="002404BC">
      <w:pPr>
        <w:pStyle w:val="ConsPlusNormal"/>
        <w:ind w:firstLine="709"/>
        <w:jc w:val="both"/>
      </w:pPr>
      <w:r w:rsidRPr="00651F00">
        <w:t>общее коли</w:t>
      </w:r>
      <w:r w:rsidR="001F72B3" w:rsidRPr="00651F00">
        <w:t>чество контрольных мероприятий предусматривающих взаимодействие с контролируемым лицом,</w:t>
      </w:r>
      <w:r w:rsidRPr="00651F00">
        <w:t xml:space="preserve"> проведенных за отчетный период;</w:t>
      </w:r>
    </w:p>
    <w:p w:rsidR="00F771ED" w:rsidRPr="00651F00" w:rsidRDefault="007820B7" w:rsidP="002404BC">
      <w:pPr>
        <w:pStyle w:val="ConsPlusNormal"/>
        <w:ind w:firstLine="709"/>
        <w:jc w:val="both"/>
      </w:pPr>
      <w:r w:rsidRPr="00651F00">
        <w:t>количество обязательных профилактических визитов, проведенных за отчетный период;</w:t>
      </w:r>
    </w:p>
    <w:p w:rsidR="00F771ED" w:rsidRPr="00651F00" w:rsidRDefault="007820B7" w:rsidP="002404BC">
      <w:pPr>
        <w:pStyle w:val="ConsPlusNormal"/>
        <w:ind w:firstLine="709"/>
        <w:jc w:val="both"/>
      </w:pPr>
      <w:r w:rsidRPr="00651F00">
        <w:t>количество предостережений о недопустимости нарушения обязательных требований, за отчетный период;</w:t>
      </w:r>
    </w:p>
    <w:p w:rsidR="00F771ED" w:rsidRPr="00651F00" w:rsidRDefault="00F771ED" w:rsidP="002404BC">
      <w:pPr>
        <w:pStyle w:val="ConsPlusNormal"/>
        <w:ind w:firstLine="709"/>
        <w:jc w:val="both"/>
      </w:pPr>
      <w:r w:rsidRPr="00651F00">
        <w:t>к</w:t>
      </w:r>
      <w:r w:rsidR="007820B7" w:rsidRPr="00651F00">
        <w:t>оличество контрольных мероприятий, по результатам которых выявлены нарушения обязательных требований, за отчетный период;</w:t>
      </w:r>
    </w:p>
    <w:p w:rsidR="00F771ED" w:rsidRPr="00651F00" w:rsidRDefault="007820B7" w:rsidP="002404BC">
      <w:pPr>
        <w:pStyle w:val="ConsPlusNormal"/>
        <w:ind w:firstLine="709"/>
        <w:jc w:val="both"/>
      </w:pPr>
      <w:r w:rsidRPr="00651F00">
        <w:t>количество контрольных мероприятий, по итогам которых возбуждены дела об административных правонарушениях, за отчетный период;</w:t>
      </w:r>
    </w:p>
    <w:p w:rsidR="00F771ED" w:rsidRPr="00651F00" w:rsidRDefault="007820B7" w:rsidP="002404BC">
      <w:pPr>
        <w:pStyle w:val="ConsPlusNormal"/>
        <w:ind w:firstLine="709"/>
        <w:jc w:val="both"/>
      </w:pPr>
      <w:r w:rsidRPr="00651F00">
        <w:t>сумма административных штрафов, наложенных по результатам контрольных мероприятий, за отчетный период;</w:t>
      </w:r>
    </w:p>
    <w:p w:rsidR="00F771ED" w:rsidRPr="00651F00" w:rsidRDefault="007820B7" w:rsidP="002404BC">
      <w:pPr>
        <w:pStyle w:val="ConsPlusNormal"/>
        <w:ind w:firstLine="709"/>
        <w:jc w:val="both"/>
      </w:pPr>
      <w:r w:rsidRPr="00651F00">
        <w:t>количество направленных в органы прокуратуры заявлений о согласовании проведения контрольных мероприятий, за отчетный период;</w:t>
      </w:r>
    </w:p>
    <w:p w:rsidR="00F771ED" w:rsidRPr="00651F00" w:rsidRDefault="007820B7" w:rsidP="002404BC">
      <w:pPr>
        <w:pStyle w:val="ConsPlusNormal"/>
        <w:ind w:firstLine="709"/>
        <w:jc w:val="both"/>
      </w:pPr>
      <w:r w:rsidRPr="00651F00">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F771ED" w:rsidRPr="00651F00" w:rsidRDefault="007820B7" w:rsidP="002404BC">
      <w:pPr>
        <w:pStyle w:val="ConsPlusNormal"/>
        <w:ind w:firstLine="709"/>
        <w:jc w:val="both"/>
      </w:pPr>
      <w:r w:rsidRPr="00651F00">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F771ED" w:rsidRPr="00651F00" w:rsidRDefault="007820B7" w:rsidP="002404BC">
      <w:pPr>
        <w:pStyle w:val="ConsPlusNormal"/>
        <w:ind w:firstLine="709"/>
        <w:jc w:val="both"/>
      </w:pPr>
      <w:r w:rsidRPr="00651F00">
        <w:t xml:space="preserve">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w:t>
      </w:r>
      <w:r w:rsidRPr="00651F00">
        <w:lastRenderedPageBreak/>
        <w:t>порядке, по которым принято решение об удовлетворении заявленных требований, за отчетный период;</w:t>
      </w:r>
    </w:p>
    <w:p w:rsidR="00F771ED" w:rsidRPr="00651F00" w:rsidRDefault="007820B7" w:rsidP="002404BC">
      <w:pPr>
        <w:pStyle w:val="ConsPlusNormal"/>
        <w:ind w:firstLine="709"/>
        <w:jc w:val="both"/>
      </w:pPr>
      <w:r w:rsidRPr="00651F00">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820B7" w:rsidRPr="00651F00" w:rsidRDefault="007820B7" w:rsidP="002404BC">
      <w:pPr>
        <w:pStyle w:val="ConsPlusNormal"/>
        <w:ind w:firstLine="709"/>
        <w:jc w:val="both"/>
      </w:pPr>
      <w:r w:rsidRPr="00651F00">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7820B7" w:rsidRPr="00651F00" w:rsidRDefault="007820B7" w:rsidP="002404BC">
      <w:pPr>
        <w:pStyle w:val="ConsPlusNormal"/>
        <w:ind w:firstLine="709"/>
        <w:jc w:val="both"/>
      </w:pPr>
    </w:p>
    <w:p w:rsidR="007820B7" w:rsidRPr="00651F00" w:rsidRDefault="007820B7" w:rsidP="002404BC">
      <w:pPr>
        <w:pStyle w:val="ConsPlusNormal"/>
        <w:ind w:firstLine="709"/>
        <w:jc w:val="both"/>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D44283" w:rsidRPr="00651F00" w:rsidRDefault="00D44283"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7820B7" w:rsidRPr="00651F00" w:rsidRDefault="007820B7" w:rsidP="002404BC">
      <w:pPr>
        <w:pStyle w:val="ConsPlusNormal"/>
        <w:ind w:firstLine="709"/>
        <w:jc w:val="right"/>
        <w:outlineLvl w:val="1"/>
        <w:rPr>
          <w:sz w:val="32"/>
        </w:rPr>
      </w:pPr>
      <w:r w:rsidRPr="00651F00">
        <w:lastRenderedPageBreak/>
        <w:tab/>
      </w:r>
      <w:r w:rsidR="004D3CF3" w:rsidRPr="00651F00">
        <w:t>Приложение № 4</w:t>
      </w:r>
    </w:p>
    <w:p w:rsidR="007820B7" w:rsidRPr="00651F00" w:rsidRDefault="007820B7" w:rsidP="002404BC">
      <w:pPr>
        <w:pStyle w:val="ConsPlusNormal"/>
        <w:ind w:firstLine="709"/>
        <w:jc w:val="right"/>
        <w:rPr>
          <w:sz w:val="32"/>
        </w:rPr>
      </w:pPr>
      <w:r w:rsidRPr="00651F00">
        <w:t>к Положению о муниципальном контроле</w:t>
      </w:r>
    </w:p>
    <w:p w:rsidR="007820B7" w:rsidRPr="00651F00" w:rsidRDefault="007820B7" w:rsidP="002404BC">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 автомобильном транспорте, городском </w:t>
      </w:r>
    </w:p>
    <w:p w:rsidR="007820B7" w:rsidRPr="00651F00" w:rsidRDefault="007820B7" w:rsidP="002404BC">
      <w:pPr>
        <w:spacing w:after="0" w:line="240" w:lineRule="auto"/>
        <w:ind w:firstLine="709"/>
        <w:jc w:val="right"/>
        <w:rPr>
          <w:rFonts w:ascii="Times New Roman" w:hAnsi="Times New Roman" w:cs="Times New Roman"/>
          <w:sz w:val="24"/>
          <w:szCs w:val="20"/>
        </w:rPr>
      </w:pPr>
      <w:r w:rsidRPr="00651F00">
        <w:rPr>
          <w:rFonts w:ascii="Times New Roman" w:hAnsi="Times New Roman" w:cs="Times New Roman"/>
          <w:sz w:val="24"/>
          <w:szCs w:val="20"/>
        </w:rPr>
        <w:t xml:space="preserve">наземном электрическом транспорте </w:t>
      </w:r>
    </w:p>
    <w:p w:rsidR="007820B7" w:rsidRPr="00651F00" w:rsidRDefault="007820B7" w:rsidP="002404BC">
      <w:pPr>
        <w:pStyle w:val="ConsPlusNormal"/>
        <w:ind w:firstLine="709"/>
        <w:jc w:val="right"/>
        <w:rPr>
          <w:sz w:val="32"/>
        </w:rPr>
      </w:pPr>
      <w:r w:rsidRPr="00651F00">
        <w:t>и в дорожном хозяйстве вне границ</w:t>
      </w:r>
      <w:r w:rsidRPr="00651F00">
        <w:rPr>
          <w:sz w:val="32"/>
        </w:rPr>
        <w:t xml:space="preserve"> </w:t>
      </w:r>
      <w:r w:rsidRPr="00651F00">
        <w:t xml:space="preserve"> населенных   </w:t>
      </w:r>
    </w:p>
    <w:p w:rsidR="007820B7" w:rsidRPr="00651F00" w:rsidRDefault="007820B7" w:rsidP="002404BC">
      <w:pPr>
        <w:pStyle w:val="ConsPlusNormal"/>
        <w:ind w:firstLine="709"/>
        <w:jc w:val="right"/>
        <w:rPr>
          <w:sz w:val="32"/>
        </w:rPr>
      </w:pPr>
      <w:r w:rsidRPr="00651F00">
        <w:t>пунктов в границах Октябрьского района</w:t>
      </w:r>
    </w:p>
    <w:p w:rsidR="007820B7" w:rsidRPr="00651F00" w:rsidRDefault="007820B7" w:rsidP="002404BC">
      <w:pPr>
        <w:tabs>
          <w:tab w:val="left" w:pos="7845"/>
        </w:tabs>
        <w:autoSpaceDE w:val="0"/>
        <w:autoSpaceDN w:val="0"/>
        <w:adjustRightInd w:val="0"/>
        <w:spacing w:after="0" w:line="240" w:lineRule="auto"/>
        <w:ind w:firstLine="709"/>
        <w:outlineLvl w:val="0"/>
        <w:rPr>
          <w:rFonts w:ascii="Times New Roman" w:hAnsi="Times New Roman" w:cs="Times New Roman"/>
          <w:sz w:val="32"/>
          <w:szCs w:val="24"/>
        </w:rPr>
      </w:pPr>
    </w:p>
    <w:p w:rsidR="007820B7" w:rsidRPr="00651F00"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E65CC0" w:rsidRPr="00651F00" w:rsidRDefault="00E65CC0" w:rsidP="002404BC">
      <w:pPr>
        <w:pStyle w:val="ab"/>
        <w:spacing w:before="0" w:beforeAutospacing="0" w:after="0" w:afterAutospacing="0"/>
        <w:ind w:firstLine="709"/>
        <w:jc w:val="center"/>
        <w:rPr>
          <w:b/>
          <w:color w:val="000000"/>
        </w:rPr>
      </w:pPr>
      <w:r w:rsidRPr="00651F00">
        <w:rPr>
          <w:b/>
          <w:color w:val="000000"/>
        </w:rPr>
        <w:t xml:space="preserve">ПЕРЕЧЕНЬ ПРОФИЛАКТИЧЕСКИХ МЕРОПРИЯТИЙ, </w:t>
      </w:r>
      <w:r w:rsidR="002571A5" w:rsidRPr="00651F00">
        <w:rPr>
          <w:b/>
          <w:color w:val="000000"/>
        </w:rPr>
        <w:t xml:space="preserve">СРОКИ </w:t>
      </w:r>
      <w:r w:rsidRPr="00651F00">
        <w:rPr>
          <w:b/>
          <w:color w:val="000000"/>
        </w:rPr>
        <w:t xml:space="preserve">(ПЕРИОДИЧНОСТЬ) ИХ ПРОВЕДЕНИЯ </w:t>
      </w:r>
    </w:p>
    <w:p w:rsidR="00E65CC0" w:rsidRPr="00651F00" w:rsidRDefault="00E65CC0" w:rsidP="002404BC">
      <w:pPr>
        <w:spacing w:after="0" w:line="240" w:lineRule="auto"/>
        <w:ind w:firstLine="709"/>
        <w:jc w:val="both"/>
        <w:rPr>
          <w:rFonts w:ascii="Times New Roman" w:hAnsi="Times New Roman" w:cs="Times New Roman"/>
          <w:sz w:val="24"/>
          <w:szCs w:val="24"/>
        </w:rPr>
      </w:pPr>
    </w:p>
    <w:tbl>
      <w:tblPr>
        <w:tblStyle w:val="11"/>
        <w:tblW w:w="10348" w:type="dxa"/>
        <w:tblInd w:w="-459" w:type="dxa"/>
        <w:tblLayout w:type="fixed"/>
        <w:tblLook w:val="04A0" w:firstRow="1" w:lastRow="0" w:firstColumn="1" w:lastColumn="0" w:noHBand="0" w:noVBand="1"/>
      </w:tblPr>
      <w:tblGrid>
        <w:gridCol w:w="709"/>
        <w:gridCol w:w="4253"/>
        <w:gridCol w:w="2693"/>
        <w:gridCol w:w="2693"/>
      </w:tblGrid>
      <w:tr w:rsidR="006D7787" w:rsidRPr="00651F00" w:rsidTr="004D7575">
        <w:tc>
          <w:tcPr>
            <w:tcW w:w="709" w:type="dxa"/>
          </w:tcPr>
          <w:p w:rsidR="006D7787" w:rsidRPr="00651F00" w:rsidRDefault="006D7787" w:rsidP="002404BC">
            <w:pPr>
              <w:autoSpaceDN w:val="0"/>
              <w:ind w:firstLine="709"/>
              <w:contextualSpacing/>
              <w:rPr>
                <w:sz w:val="24"/>
                <w:szCs w:val="24"/>
                <w:lang w:eastAsia="en-US"/>
              </w:rPr>
            </w:pPr>
            <w:r w:rsidRPr="00651F00">
              <w:rPr>
                <w:sz w:val="24"/>
                <w:szCs w:val="24"/>
                <w:lang w:eastAsia="en-US"/>
              </w:rPr>
              <w:t>№ п/п</w:t>
            </w:r>
          </w:p>
        </w:tc>
        <w:tc>
          <w:tcPr>
            <w:tcW w:w="4253" w:type="dxa"/>
          </w:tcPr>
          <w:p w:rsidR="006D7787" w:rsidRPr="00651F00" w:rsidRDefault="006D7787" w:rsidP="00974349">
            <w:pPr>
              <w:autoSpaceDN w:val="0"/>
              <w:ind w:left="50"/>
              <w:contextualSpacing/>
              <w:jc w:val="center"/>
              <w:rPr>
                <w:sz w:val="24"/>
                <w:szCs w:val="24"/>
                <w:lang w:eastAsia="en-US"/>
              </w:rPr>
            </w:pPr>
            <w:r w:rsidRPr="00651F00">
              <w:rPr>
                <w:sz w:val="24"/>
                <w:szCs w:val="24"/>
                <w:lang w:eastAsia="en-US"/>
              </w:rPr>
              <w:t>Наименование профилактического мероприятия</w:t>
            </w:r>
          </w:p>
        </w:tc>
        <w:tc>
          <w:tcPr>
            <w:tcW w:w="2693" w:type="dxa"/>
          </w:tcPr>
          <w:p w:rsidR="006D7787" w:rsidRPr="00651F00" w:rsidRDefault="006D7787" w:rsidP="00974349">
            <w:pPr>
              <w:autoSpaceDN w:val="0"/>
              <w:contextualSpacing/>
              <w:jc w:val="center"/>
              <w:rPr>
                <w:sz w:val="24"/>
                <w:szCs w:val="24"/>
                <w:lang w:eastAsia="en-US"/>
              </w:rPr>
            </w:pPr>
            <w:r w:rsidRPr="00651F00">
              <w:rPr>
                <w:sz w:val="24"/>
                <w:szCs w:val="24"/>
                <w:lang w:eastAsia="en-US"/>
              </w:rPr>
              <w:t>Срок проведения</w:t>
            </w:r>
          </w:p>
        </w:tc>
        <w:tc>
          <w:tcPr>
            <w:tcW w:w="2693" w:type="dxa"/>
          </w:tcPr>
          <w:p w:rsidR="006D7787" w:rsidRPr="00651F00" w:rsidRDefault="006D7787" w:rsidP="00974349">
            <w:pPr>
              <w:autoSpaceDN w:val="0"/>
              <w:ind w:left="42"/>
              <w:contextualSpacing/>
              <w:jc w:val="center"/>
              <w:rPr>
                <w:sz w:val="24"/>
                <w:szCs w:val="24"/>
                <w:lang w:eastAsia="en-US"/>
              </w:rPr>
            </w:pPr>
            <w:r w:rsidRPr="00651F00">
              <w:rPr>
                <w:sz w:val="24"/>
                <w:szCs w:val="24"/>
                <w:lang w:eastAsia="en-US"/>
              </w:rPr>
              <w:t>Ответственные исполнители</w:t>
            </w:r>
          </w:p>
        </w:tc>
      </w:tr>
      <w:tr w:rsidR="006D7787" w:rsidRPr="00651F00" w:rsidTr="00097F81">
        <w:tc>
          <w:tcPr>
            <w:tcW w:w="709" w:type="dxa"/>
          </w:tcPr>
          <w:p w:rsidR="006D7787" w:rsidRPr="00651F00" w:rsidRDefault="006D7787" w:rsidP="002404BC">
            <w:pPr>
              <w:autoSpaceDN w:val="0"/>
              <w:ind w:firstLine="709"/>
              <w:contextualSpacing/>
              <w:jc w:val="center"/>
              <w:rPr>
                <w:sz w:val="24"/>
                <w:szCs w:val="24"/>
                <w:lang w:eastAsia="en-US"/>
              </w:rPr>
            </w:pPr>
            <w:r w:rsidRPr="00651F00">
              <w:rPr>
                <w:sz w:val="24"/>
                <w:szCs w:val="24"/>
                <w:lang w:eastAsia="en-US"/>
              </w:rPr>
              <w:t>1</w:t>
            </w:r>
          </w:p>
        </w:tc>
        <w:tc>
          <w:tcPr>
            <w:tcW w:w="9639" w:type="dxa"/>
            <w:gridSpan w:val="3"/>
          </w:tcPr>
          <w:p w:rsidR="006D7787" w:rsidRPr="00651F00" w:rsidRDefault="006D7787" w:rsidP="004B606C">
            <w:pPr>
              <w:autoSpaceDN w:val="0"/>
              <w:ind w:left="42"/>
              <w:contextualSpacing/>
              <w:rPr>
                <w:sz w:val="24"/>
                <w:szCs w:val="24"/>
                <w:lang w:eastAsia="en-US"/>
              </w:rPr>
            </w:pPr>
            <w:r w:rsidRPr="00651F00">
              <w:rPr>
                <w:sz w:val="24"/>
                <w:szCs w:val="24"/>
              </w:rPr>
              <w:t xml:space="preserve">Информирование осуществляется посредством </w:t>
            </w:r>
            <w:r w:rsidRPr="00651F00">
              <w:rPr>
                <w:sz w:val="24"/>
                <w:szCs w:val="24"/>
                <w:lang w:eastAsia="en-US"/>
              </w:rPr>
              <w:t>размещения и</w:t>
            </w:r>
            <w:r w:rsidRPr="00651F00">
              <w:rPr>
                <w:sz w:val="24"/>
                <w:szCs w:val="24"/>
              </w:rPr>
              <w:t xml:space="preserve"> а</w:t>
            </w:r>
            <w:r w:rsidRPr="00651F00">
              <w:rPr>
                <w:sz w:val="24"/>
                <w:szCs w:val="24"/>
                <w:lang w:eastAsia="en-US"/>
              </w:rPr>
              <w:t>ктуализации</w:t>
            </w:r>
            <w:r w:rsidRPr="00651F00">
              <w:rPr>
                <w:spacing w:val="-5"/>
                <w:sz w:val="24"/>
                <w:szCs w:val="24"/>
                <w:lang w:eastAsia="en-US"/>
              </w:rPr>
              <w:t xml:space="preserve"> </w:t>
            </w:r>
            <w:r w:rsidRPr="00651F00">
              <w:rPr>
                <w:sz w:val="24"/>
                <w:szCs w:val="24"/>
                <w:lang w:eastAsia="en-US"/>
              </w:rPr>
              <w:t>и</w:t>
            </w:r>
            <w:r w:rsidRPr="00651F00">
              <w:rPr>
                <w:spacing w:val="-5"/>
                <w:sz w:val="24"/>
                <w:szCs w:val="24"/>
                <w:lang w:eastAsia="en-US"/>
              </w:rPr>
              <w:t xml:space="preserve"> </w:t>
            </w:r>
            <w:r w:rsidRPr="00651F00">
              <w:rPr>
                <w:sz w:val="24"/>
                <w:szCs w:val="24"/>
                <w:lang w:eastAsia="en-US"/>
              </w:rPr>
              <w:t>в</w:t>
            </w:r>
            <w:r w:rsidRPr="00651F00">
              <w:rPr>
                <w:spacing w:val="-5"/>
                <w:sz w:val="24"/>
                <w:szCs w:val="24"/>
                <w:lang w:eastAsia="en-US"/>
              </w:rPr>
              <w:t xml:space="preserve"> </w:t>
            </w:r>
            <w:r w:rsidRPr="00651F00">
              <w:rPr>
                <w:sz w:val="24"/>
                <w:szCs w:val="24"/>
                <w:lang w:eastAsia="en-US"/>
              </w:rPr>
              <w:t>сети «Интернет» на</w:t>
            </w:r>
            <w:r w:rsidRPr="00651F00">
              <w:rPr>
                <w:spacing w:val="-10"/>
                <w:sz w:val="24"/>
                <w:szCs w:val="24"/>
                <w:lang w:eastAsia="en-US"/>
              </w:rPr>
              <w:t xml:space="preserve"> </w:t>
            </w:r>
            <w:r w:rsidRPr="00651F00">
              <w:rPr>
                <w:sz w:val="24"/>
                <w:szCs w:val="24"/>
                <w:lang w:eastAsia="en-US"/>
              </w:rPr>
              <w:t>официальном</w:t>
            </w:r>
            <w:r w:rsidRPr="00651F00">
              <w:rPr>
                <w:spacing w:val="-9"/>
                <w:sz w:val="24"/>
                <w:szCs w:val="24"/>
                <w:lang w:eastAsia="en-US"/>
              </w:rPr>
              <w:t xml:space="preserve"> </w:t>
            </w:r>
            <w:r w:rsidRPr="00651F00">
              <w:rPr>
                <w:sz w:val="24"/>
                <w:szCs w:val="24"/>
                <w:lang w:eastAsia="en-US"/>
              </w:rPr>
              <w:t>сайте</w:t>
            </w:r>
            <w:r w:rsidRPr="00651F00">
              <w:rPr>
                <w:spacing w:val="-52"/>
                <w:sz w:val="24"/>
                <w:szCs w:val="24"/>
                <w:lang w:eastAsia="en-US"/>
              </w:rPr>
              <w:t xml:space="preserve"> </w:t>
            </w:r>
            <w:r w:rsidR="00974349" w:rsidRPr="00651F00">
              <w:rPr>
                <w:sz w:val="24"/>
                <w:szCs w:val="24"/>
                <w:lang w:eastAsia="en-US"/>
              </w:rPr>
              <w:t xml:space="preserve"> </w:t>
            </w:r>
            <w:r w:rsidR="004C3FEC" w:rsidRPr="00651F00">
              <w:rPr>
                <w:sz w:val="24"/>
                <w:szCs w:val="24"/>
                <w:lang w:eastAsia="en-US"/>
              </w:rPr>
              <w:t>Октябрьского района</w:t>
            </w:r>
          </w:p>
        </w:tc>
      </w:tr>
      <w:tr w:rsidR="006D7787" w:rsidRPr="00651F00" w:rsidTr="004D7575">
        <w:tc>
          <w:tcPr>
            <w:tcW w:w="709" w:type="dxa"/>
          </w:tcPr>
          <w:p w:rsidR="006D7787" w:rsidRPr="00651F00" w:rsidRDefault="004B606C" w:rsidP="002404BC">
            <w:pPr>
              <w:autoSpaceDN w:val="0"/>
              <w:ind w:firstLine="709"/>
              <w:contextualSpacing/>
              <w:jc w:val="center"/>
              <w:rPr>
                <w:sz w:val="24"/>
                <w:szCs w:val="24"/>
                <w:lang w:eastAsia="en-US"/>
              </w:rPr>
            </w:pPr>
            <w:r w:rsidRPr="00651F00">
              <w:rPr>
                <w:sz w:val="24"/>
                <w:szCs w:val="24"/>
                <w:lang w:eastAsia="en-US"/>
              </w:rPr>
              <w:t>1</w:t>
            </w:r>
            <w:r w:rsidR="006D7787" w:rsidRPr="00651F00">
              <w:rPr>
                <w:sz w:val="24"/>
                <w:szCs w:val="24"/>
                <w:lang w:eastAsia="en-US"/>
              </w:rPr>
              <w:t>1</w:t>
            </w:r>
          </w:p>
        </w:tc>
        <w:tc>
          <w:tcPr>
            <w:tcW w:w="4253" w:type="dxa"/>
          </w:tcPr>
          <w:p w:rsidR="004D7575" w:rsidRPr="00651F00" w:rsidRDefault="006D7787" w:rsidP="004B606C">
            <w:pPr>
              <w:rPr>
                <w:sz w:val="24"/>
                <w:szCs w:val="24"/>
              </w:rPr>
            </w:pPr>
            <w:r w:rsidRPr="00651F00">
              <w:rPr>
                <w:spacing w:val="-5"/>
                <w:sz w:val="24"/>
                <w:szCs w:val="24"/>
                <w:lang w:eastAsia="en-US"/>
              </w:rPr>
              <w:t xml:space="preserve">текстов </w:t>
            </w:r>
            <w:r w:rsidRPr="00651F00">
              <w:rPr>
                <w:sz w:val="24"/>
                <w:szCs w:val="24"/>
                <w:lang w:eastAsia="en-US"/>
              </w:rPr>
              <w:t>нормативных правовых актов, регулирующих осуществление му</w:t>
            </w:r>
            <w:r w:rsidR="004D7575" w:rsidRPr="00651F00">
              <w:rPr>
                <w:sz w:val="24"/>
                <w:szCs w:val="24"/>
                <w:lang w:eastAsia="en-US"/>
              </w:rPr>
              <w:t xml:space="preserve">ниципального </w:t>
            </w:r>
            <w:r w:rsidRPr="00651F00">
              <w:rPr>
                <w:sz w:val="24"/>
                <w:szCs w:val="24"/>
                <w:lang w:eastAsia="en-US"/>
              </w:rPr>
              <w:t>контроля</w:t>
            </w:r>
            <w:r w:rsidR="004D7575" w:rsidRPr="00651F00">
              <w:rPr>
                <w:sz w:val="24"/>
                <w:szCs w:val="24"/>
              </w:rPr>
              <w:t xml:space="preserve"> на автомобильном транспорте, городском </w:t>
            </w:r>
          </w:p>
          <w:p w:rsidR="004D7575" w:rsidRPr="00651F00" w:rsidRDefault="004D7575" w:rsidP="004B606C">
            <w:pPr>
              <w:rPr>
                <w:sz w:val="24"/>
                <w:szCs w:val="24"/>
              </w:rPr>
            </w:pPr>
            <w:r w:rsidRPr="00651F00">
              <w:rPr>
                <w:sz w:val="24"/>
                <w:szCs w:val="24"/>
              </w:rPr>
              <w:t xml:space="preserve">наземном электрическом транспорте </w:t>
            </w:r>
          </w:p>
          <w:p w:rsidR="004D7575" w:rsidRPr="00651F00" w:rsidRDefault="004D7575" w:rsidP="004B606C">
            <w:pPr>
              <w:pStyle w:val="ConsPlusNormal"/>
            </w:pPr>
            <w:r w:rsidRPr="00651F00">
              <w:t>и в дорожном хозяйстве вне границ  населенных пунктов в границах Октябрьского района</w:t>
            </w:r>
          </w:p>
          <w:p w:rsidR="006D7787" w:rsidRPr="00651F00" w:rsidRDefault="006D7787" w:rsidP="002404BC">
            <w:pPr>
              <w:autoSpaceDN w:val="0"/>
              <w:ind w:left="50" w:right="34" w:firstLine="709"/>
              <w:contextualSpacing/>
              <w:jc w:val="both"/>
              <w:rPr>
                <w:bCs/>
                <w:sz w:val="24"/>
                <w:szCs w:val="24"/>
              </w:rPr>
            </w:pPr>
          </w:p>
        </w:tc>
        <w:tc>
          <w:tcPr>
            <w:tcW w:w="2693" w:type="dxa"/>
          </w:tcPr>
          <w:p w:rsidR="006D7787" w:rsidRPr="00651F00" w:rsidRDefault="006D7787" w:rsidP="00974349">
            <w:pPr>
              <w:autoSpaceDN w:val="0"/>
              <w:ind w:right="117"/>
              <w:contextualSpacing/>
              <w:jc w:val="center"/>
              <w:rPr>
                <w:spacing w:val="-1"/>
                <w:sz w:val="24"/>
                <w:szCs w:val="24"/>
                <w:lang w:eastAsia="en-US"/>
              </w:rPr>
            </w:pPr>
            <w:r w:rsidRPr="00651F00">
              <w:rPr>
                <w:spacing w:val="-1"/>
                <w:sz w:val="24"/>
                <w:szCs w:val="24"/>
                <w:lang w:eastAsia="en-US"/>
              </w:rPr>
              <w:t>В течение года (по мере необходимости)</w:t>
            </w:r>
          </w:p>
        </w:tc>
        <w:tc>
          <w:tcPr>
            <w:tcW w:w="2693" w:type="dxa"/>
          </w:tcPr>
          <w:p w:rsidR="00DE5BD3" w:rsidRPr="00651F00" w:rsidRDefault="004D7575" w:rsidP="00974349">
            <w:pPr>
              <w:rPr>
                <w:sz w:val="24"/>
                <w:szCs w:val="24"/>
              </w:rPr>
            </w:pPr>
            <w:r w:rsidRPr="00651F00">
              <w:rPr>
                <w:sz w:val="24"/>
                <w:szCs w:val="24"/>
              </w:rPr>
              <w:t xml:space="preserve">Комитет по строительству, архитектуре и жизнеобеспечению </w:t>
            </w:r>
            <w:r w:rsidR="0057403B" w:rsidRPr="00651F00">
              <w:rPr>
                <w:sz w:val="24"/>
                <w:szCs w:val="24"/>
              </w:rPr>
              <w:t>администрации Октябрьского района (далее – Комитет)</w:t>
            </w:r>
          </w:p>
          <w:p w:rsidR="006D7787" w:rsidRPr="00651F00" w:rsidRDefault="006D7787" w:rsidP="002404BC">
            <w:pPr>
              <w:ind w:firstLine="709"/>
              <w:rPr>
                <w:sz w:val="24"/>
                <w:szCs w:val="24"/>
              </w:rPr>
            </w:pPr>
          </w:p>
        </w:tc>
      </w:tr>
      <w:tr w:rsidR="006D7787" w:rsidRPr="00651F00" w:rsidTr="004D7575">
        <w:tc>
          <w:tcPr>
            <w:tcW w:w="709" w:type="dxa"/>
          </w:tcPr>
          <w:p w:rsidR="006D7787" w:rsidRPr="00651F00" w:rsidRDefault="004B606C" w:rsidP="002404BC">
            <w:pPr>
              <w:autoSpaceDN w:val="0"/>
              <w:ind w:firstLine="709"/>
              <w:contextualSpacing/>
              <w:jc w:val="center"/>
              <w:rPr>
                <w:sz w:val="24"/>
                <w:szCs w:val="24"/>
                <w:lang w:eastAsia="en-US"/>
              </w:rPr>
            </w:pPr>
            <w:r w:rsidRPr="00651F00">
              <w:rPr>
                <w:sz w:val="24"/>
                <w:szCs w:val="24"/>
                <w:lang w:eastAsia="en-US"/>
              </w:rPr>
              <w:t>1</w:t>
            </w:r>
            <w:r w:rsidR="006D7787" w:rsidRPr="00651F00">
              <w:rPr>
                <w:sz w:val="24"/>
                <w:szCs w:val="24"/>
                <w:lang w:eastAsia="en-US"/>
              </w:rPr>
              <w:t>2</w:t>
            </w:r>
          </w:p>
        </w:tc>
        <w:tc>
          <w:tcPr>
            <w:tcW w:w="4253" w:type="dxa"/>
          </w:tcPr>
          <w:p w:rsidR="006D7787" w:rsidRPr="00651F00" w:rsidRDefault="006D7787" w:rsidP="00974349">
            <w:pPr>
              <w:autoSpaceDN w:val="0"/>
              <w:ind w:left="50" w:right="34"/>
              <w:contextualSpacing/>
              <w:rPr>
                <w:sz w:val="24"/>
                <w:szCs w:val="24"/>
                <w:lang w:eastAsia="en-US"/>
              </w:rPr>
            </w:pPr>
            <w:r w:rsidRPr="00651F00">
              <w:rPr>
                <w:sz w:val="24"/>
                <w:szCs w:val="24"/>
                <w:lang w:eastAsia="en-US"/>
              </w:rPr>
              <w:t>сведений об изменениях, внесенных в нормативные правовые а</w:t>
            </w:r>
            <w:r w:rsidR="00974349" w:rsidRPr="00651F00">
              <w:rPr>
                <w:sz w:val="24"/>
                <w:szCs w:val="24"/>
                <w:lang w:eastAsia="en-US"/>
              </w:rPr>
              <w:t xml:space="preserve">кты, </w:t>
            </w:r>
            <w:r w:rsidR="004B606C" w:rsidRPr="00651F00">
              <w:rPr>
                <w:sz w:val="24"/>
                <w:szCs w:val="24"/>
                <w:lang w:eastAsia="en-US"/>
              </w:rPr>
              <w:t xml:space="preserve">регулирующие осуществление </w:t>
            </w:r>
            <w:r w:rsidRPr="00651F00">
              <w:rPr>
                <w:sz w:val="24"/>
                <w:szCs w:val="24"/>
                <w:lang w:eastAsia="en-US"/>
              </w:rPr>
              <w:t>муниципального контроля, о сроках и порядке их вступления в силу.</w:t>
            </w:r>
          </w:p>
        </w:tc>
        <w:tc>
          <w:tcPr>
            <w:tcW w:w="2693" w:type="dxa"/>
          </w:tcPr>
          <w:p w:rsidR="006D7787" w:rsidRPr="00651F00" w:rsidRDefault="006D7787" w:rsidP="00974349">
            <w:pPr>
              <w:autoSpaceDN w:val="0"/>
              <w:ind w:right="117"/>
              <w:contextualSpacing/>
              <w:jc w:val="center"/>
              <w:rPr>
                <w:spacing w:val="-1"/>
                <w:sz w:val="24"/>
                <w:szCs w:val="24"/>
                <w:lang w:eastAsia="en-US"/>
              </w:rPr>
            </w:pPr>
            <w:r w:rsidRPr="00651F00">
              <w:rPr>
                <w:spacing w:val="-1"/>
                <w:sz w:val="24"/>
                <w:szCs w:val="24"/>
                <w:lang w:eastAsia="en-US"/>
              </w:rPr>
              <w:t>В течение года (по мере необходимости)</w:t>
            </w:r>
          </w:p>
        </w:tc>
        <w:tc>
          <w:tcPr>
            <w:tcW w:w="2693" w:type="dxa"/>
          </w:tcPr>
          <w:p w:rsidR="006D7787" w:rsidRPr="00651F00" w:rsidRDefault="0057403B" w:rsidP="00974349">
            <w:pPr>
              <w:rPr>
                <w:sz w:val="24"/>
                <w:szCs w:val="24"/>
              </w:rPr>
            </w:pPr>
            <w:r w:rsidRPr="00651F00">
              <w:rPr>
                <w:sz w:val="24"/>
                <w:szCs w:val="24"/>
              </w:rPr>
              <w:t xml:space="preserve">Комитет по </w:t>
            </w:r>
            <w:r w:rsidR="00DE5BD3" w:rsidRPr="00651F00">
              <w:rPr>
                <w:sz w:val="24"/>
                <w:szCs w:val="24"/>
              </w:rPr>
              <w:t xml:space="preserve">строительству, архитектуре и жизнеобеспечению </w:t>
            </w:r>
            <w:r w:rsidRPr="00651F00">
              <w:rPr>
                <w:sz w:val="24"/>
                <w:szCs w:val="24"/>
              </w:rPr>
              <w:t>администрации Октябрьского района (далее – Комитет)</w:t>
            </w:r>
          </w:p>
        </w:tc>
      </w:tr>
      <w:tr w:rsidR="006D7787" w:rsidRPr="00651F00" w:rsidTr="004D7575">
        <w:tc>
          <w:tcPr>
            <w:tcW w:w="709" w:type="dxa"/>
          </w:tcPr>
          <w:p w:rsidR="006D7787" w:rsidRPr="00651F00" w:rsidRDefault="004B606C" w:rsidP="002404BC">
            <w:pPr>
              <w:autoSpaceDN w:val="0"/>
              <w:ind w:firstLine="709"/>
              <w:contextualSpacing/>
              <w:jc w:val="center"/>
              <w:rPr>
                <w:sz w:val="24"/>
                <w:szCs w:val="24"/>
                <w:lang w:eastAsia="en-US"/>
              </w:rPr>
            </w:pPr>
            <w:r w:rsidRPr="00651F00">
              <w:rPr>
                <w:sz w:val="24"/>
                <w:szCs w:val="24"/>
                <w:lang w:eastAsia="en-US"/>
              </w:rPr>
              <w:t>1</w:t>
            </w:r>
            <w:r w:rsidR="006D7787" w:rsidRPr="00651F00">
              <w:rPr>
                <w:sz w:val="24"/>
                <w:szCs w:val="24"/>
                <w:lang w:eastAsia="en-US"/>
              </w:rPr>
              <w:t>3</w:t>
            </w:r>
          </w:p>
        </w:tc>
        <w:tc>
          <w:tcPr>
            <w:tcW w:w="4253" w:type="dxa"/>
          </w:tcPr>
          <w:p w:rsidR="00DE5BD3" w:rsidRPr="00651F00" w:rsidRDefault="006D7787" w:rsidP="004B606C">
            <w:pPr>
              <w:rPr>
                <w:sz w:val="24"/>
                <w:szCs w:val="24"/>
              </w:rPr>
            </w:pPr>
            <w:r w:rsidRPr="00651F00">
              <w:rPr>
                <w:sz w:val="24"/>
                <w:szCs w:val="24"/>
              </w:rPr>
              <w:t>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w:t>
            </w:r>
            <w:r w:rsidR="00DE5BD3" w:rsidRPr="00651F00">
              <w:rPr>
                <w:sz w:val="24"/>
                <w:szCs w:val="24"/>
              </w:rPr>
              <w:t xml:space="preserve">метом муниципального </w:t>
            </w:r>
            <w:r w:rsidRPr="00651F00">
              <w:rPr>
                <w:sz w:val="24"/>
                <w:szCs w:val="24"/>
              </w:rPr>
              <w:t xml:space="preserve">контроля, </w:t>
            </w:r>
            <w:r w:rsidR="00DE5BD3" w:rsidRPr="00651F00">
              <w:rPr>
                <w:sz w:val="24"/>
                <w:szCs w:val="24"/>
              </w:rPr>
              <w:t xml:space="preserve">на автомобильном транспорте, городском </w:t>
            </w:r>
          </w:p>
          <w:p w:rsidR="00DE5BD3" w:rsidRPr="00651F00" w:rsidRDefault="00DE5BD3" w:rsidP="004B606C">
            <w:pPr>
              <w:rPr>
                <w:sz w:val="24"/>
                <w:szCs w:val="24"/>
              </w:rPr>
            </w:pPr>
            <w:r w:rsidRPr="00651F00">
              <w:rPr>
                <w:sz w:val="24"/>
                <w:szCs w:val="24"/>
              </w:rPr>
              <w:t xml:space="preserve">наземном электрическом транспорте </w:t>
            </w:r>
          </w:p>
          <w:p w:rsidR="006D7787" w:rsidRPr="00651F00" w:rsidRDefault="00DE5BD3" w:rsidP="004B606C">
            <w:pPr>
              <w:pStyle w:val="ConsPlusNormal"/>
            </w:pPr>
            <w:r w:rsidRPr="00651F00">
              <w:t xml:space="preserve">и в дорожном хозяйстве вне границ  населенных пунктов в границах Октябрьского района, </w:t>
            </w:r>
            <w:r w:rsidR="006D7787" w:rsidRPr="00651F00">
              <w:t>а также информацию о мерах ответственности, применяемых при нарушении обязательных требований, с текстами в действующей редакции</w:t>
            </w:r>
          </w:p>
        </w:tc>
        <w:tc>
          <w:tcPr>
            <w:tcW w:w="2693" w:type="dxa"/>
          </w:tcPr>
          <w:p w:rsidR="006D7787" w:rsidRPr="00651F00" w:rsidRDefault="006D7787" w:rsidP="00974349">
            <w:pPr>
              <w:autoSpaceDN w:val="0"/>
              <w:ind w:right="117"/>
              <w:contextualSpacing/>
              <w:jc w:val="center"/>
              <w:rPr>
                <w:spacing w:val="-1"/>
                <w:sz w:val="24"/>
                <w:szCs w:val="24"/>
                <w:lang w:eastAsia="en-US"/>
              </w:rPr>
            </w:pPr>
            <w:r w:rsidRPr="00651F00">
              <w:rPr>
                <w:spacing w:val="-1"/>
                <w:sz w:val="24"/>
                <w:szCs w:val="24"/>
                <w:lang w:eastAsia="en-US"/>
              </w:rPr>
              <w:t>В течение года (по мере необходимости)</w:t>
            </w:r>
          </w:p>
        </w:tc>
        <w:tc>
          <w:tcPr>
            <w:tcW w:w="2693" w:type="dxa"/>
          </w:tcPr>
          <w:p w:rsidR="006D7787" w:rsidRPr="00651F00" w:rsidRDefault="00DE5BD3" w:rsidP="00974349">
            <w:pPr>
              <w:rPr>
                <w:sz w:val="24"/>
                <w:szCs w:val="24"/>
              </w:rPr>
            </w:pPr>
            <w:r w:rsidRPr="00651F00">
              <w:rPr>
                <w:sz w:val="24"/>
                <w:szCs w:val="24"/>
              </w:rPr>
              <w:t>Комитет по строительству, архитектуре и жизнеобеспечению администрации Октябрьского района (далее – Комитет)</w:t>
            </w:r>
          </w:p>
        </w:tc>
      </w:tr>
      <w:tr w:rsidR="006D7787" w:rsidRPr="00651F00" w:rsidTr="004D7575">
        <w:tc>
          <w:tcPr>
            <w:tcW w:w="709" w:type="dxa"/>
          </w:tcPr>
          <w:p w:rsidR="006D7787" w:rsidRPr="00651F00" w:rsidRDefault="004B606C" w:rsidP="002404BC">
            <w:pPr>
              <w:autoSpaceDN w:val="0"/>
              <w:ind w:firstLine="709"/>
              <w:contextualSpacing/>
              <w:jc w:val="center"/>
              <w:rPr>
                <w:sz w:val="24"/>
                <w:szCs w:val="24"/>
                <w:lang w:eastAsia="en-US"/>
              </w:rPr>
            </w:pPr>
            <w:r w:rsidRPr="00651F00">
              <w:rPr>
                <w:sz w:val="24"/>
                <w:szCs w:val="24"/>
                <w:lang w:eastAsia="en-US"/>
              </w:rPr>
              <w:t>1</w:t>
            </w:r>
            <w:r w:rsidR="006D7787" w:rsidRPr="00651F00">
              <w:rPr>
                <w:sz w:val="24"/>
                <w:szCs w:val="24"/>
                <w:lang w:eastAsia="en-US"/>
              </w:rPr>
              <w:t>4</w:t>
            </w:r>
          </w:p>
        </w:tc>
        <w:tc>
          <w:tcPr>
            <w:tcW w:w="4253" w:type="dxa"/>
          </w:tcPr>
          <w:p w:rsidR="006D7787" w:rsidRPr="00651F00" w:rsidRDefault="006D7787" w:rsidP="00974349">
            <w:pPr>
              <w:pStyle w:val="ConsPlusTitle"/>
              <w:outlineLvl w:val="1"/>
              <w:rPr>
                <w:rFonts w:ascii="Times New Roman" w:hAnsi="Times New Roman" w:cs="Times New Roman"/>
                <w:b w:val="0"/>
              </w:rPr>
            </w:pPr>
            <w:r w:rsidRPr="00651F00">
              <w:rPr>
                <w:rFonts w:ascii="Times New Roman" w:hAnsi="Times New Roman" w:cs="Times New Roman"/>
                <w:b w:val="0"/>
              </w:rPr>
              <w:t xml:space="preserve">программы профилактики рисков причинения вреда </w:t>
            </w:r>
          </w:p>
        </w:tc>
        <w:tc>
          <w:tcPr>
            <w:tcW w:w="2693" w:type="dxa"/>
          </w:tcPr>
          <w:p w:rsidR="006D7787" w:rsidRPr="00651F00" w:rsidRDefault="006D7787" w:rsidP="00974349">
            <w:pPr>
              <w:autoSpaceDN w:val="0"/>
              <w:ind w:right="117"/>
              <w:contextualSpacing/>
              <w:jc w:val="center"/>
              <w:rPr>
                <w:sz w:val="24"/>
                <w:szCs w:val="24"/>
                <w:lang w:eastAsia="en-US"/>
              </w:rPr>
            </w:pPr>
            <w:r w:rsidRPr="00651F00">
              <w:rPr>
                <w:sz w:val="24"/>
                <w:szCs w:val="24"/>
                <w:lang w:eastAsia="en-US"/>
              </w:rPr>
              <w:t>Не позднее 25 декабря предшествующего года</w:t>
            </w:r>
          </w:p>
        </w:tc>
        <w:tc>
          <w:tcPr>
            <w:tcW w:w="2693" w:type="dxa"/>
          </w:tcPr>
          <w:p w:rsidR="006D7787" w:rsidRPr="00651F00" w:rsidRDefault="00DE5BD3" w:rsidP="00974349">
            <w:pPr>
              <w:rPr>
                <w:sz w:val="24"/>
                <w:szCs w:val="24"/>
              </w:rPr>
            </w:pPr>
            <w:r w:rsidRPr="00651F00">
              <w:rPr>
                <w:sz w:val="24"/>
                <w:szCs w:val="24"/>
              </w:rPr>
              <w:t xml:space="preserve">Комитет по строительству, архитектуре и жизнеобеспечению администрации Октябрьского района </w:t>
            </w:r>
            <w:r w:rsidRPr="00651F00">
              <w:rPr>
                <w:sz w:val="24"/>
                <w:szCs w:val="24"/>
              </w:rPr>
              <w:lastRenderedPageBreak/>
              <w:t>(далее – Комитет)</w:t>
            </w:r>
          </w:p>
        </w:tc>
      </w:tr>
      <w:tr w:rsidR="006D7787" w:rsidRPr="00651F00" w:rsidTr="004D7575">
        <w:tc>
          <w:tcPr>
            <w:tcW w:w="709" w:type="dxa"/>
          </w:tcPr>
          <w:p w:rsidR="006D7787" w:rsidRPr="00651F00" w:rsidRDefault="004B606C" w:rsidP="002404BC">
            <w:pPr>
              <w:autoSpaceDN w:val="0"/>
              <w:ind w:firstLine="709"/>
              <w:contextualSpacing/>
              <w:jc w:val="center"/>
              <w:rPr>
                <w:sz w:val="24"/>
                <w:szCs w:val="24"/>
                <w:lang w:eastAsia="en-US"/>
              </w:rPr>
            </w:pPr>
            <w:r w:rsidRPr="00651F00">
              <w:rPr>
                <w:sz w:val="24"/>
                <w:szCs w:val="24"/>
                <w:lang w:eastAsia="en-US"/>
              </w:rPr>
              <w:lastRenderedPageBreak/>
              <w:t>1</w:t>
            </w:r>
            <w:r w:rsidR="006D7787" w:rsidRPr="00651F00">
              <w:rPr>
                <w:sz w:val="24"/>
                <w:szCs w:val="24"/>
                <w:lang w:eastAsia="en-US"/>
              </w:rPr>
              <w:t>5</w:t>
            </w:r>
          </w:p>
        </w:tc>
        <w:tc>
          <w:tcPr>
            <w:tcW w:w="4253" w:type="dxa"/>
          </w:tcPr>
          <w:p w:rsidR="006D7787" w:rsidRPr="00651F00" w:rsidRDefault="006D7787" w:rsidP="00974349">
            <w:pPr>
              <w:tabs>
                <w:tab w:val="left" w:pos="4005"/>
              </w:tabs>
              <w:autoSpaceDN w:val="0"/>
              <w:ind w:left="50"/>
              <w:contextualSpacing/>
              <w:rPr>
                <w:sz w:val="24"/>
                <w:szCs w:val="24"/>
                <w:lang w:eastAsia="en-US"/>
              </w:rPr>
            </w:pPr>
            <w:r w:rsidRPr="00651F00">
              <w:rPr>
                <w:sz w:val="24"/>
                <w:szCs w:val="24"/>
                <w:lang w:eastAsia="en-US"/>
              </w:rPr>
              <w:t>исчерпывающего перечня сведений, которые могут запрашиваться контрольным органом у контролируемого лица.</w:t>
            </w:r>
          </w:p>
        </w:tc>
        <w:tc>
          <w:tcPr>
            <w:tcW w:w="2693" w:type="dxa"/>
          </w:tcPr>
          <w:p w:rsidR="006D7787" w:rsidRPr="00651F00" w:rsidRDefault="006D7787" w:rsidP="00974349">
            <w:pPr>
              <w:autoSpaceDN w:val="0"/>
              <w:ind w:right="117"/>
              <w:contextualSpacing/>
              <w:jc w:val="center"/>
              <w:rPr>
                <w:sz w:val="24"/>
                <w:szCs w:val="24"/>
                <w:lang w:eastAsia="en-US"/>
              </w:rPr>
            </w:pPr>
            <w:r w:rsidRPr="00651F00">
              <w:rPr>
                <w:sz w:val="24"/>
                <w:szCs w:val="24"/>
                <w:lang w:eastAsia="en-US"/>
              </w:rPr>
              <w:t>В течение года</w:t>
            </w:r>
          </w:p>
          <w:p w:rsidR="006D7787" w:rsidRPr="00651F00" w:rsidRDefault="006D7787" w:rsidP="00974349">
            <w:pPr>
              <w:autoSpaceDN w:val="0"/>
              <w:ind w:right="117"/>
              <w:contextualSpacing/>
              <w:jc w:val="center"/>
              <w:rPr>
                <w:sz w:val="24"/>
                <w:szCs w:val="24"/>
                <w:lang w:eastAsia="en-US"/>
              </w:rPr>
            </w:pPr>
            <w:r w:rsidRPr="00651F00">
              <w:rPr>
                <w:sz w:val="24"/>
                <w:szCs w:val="24"/>
                <w:lang w:eastAsia="en-US"/>
              </w:rPr>
              <w:t>(по мере обновления)</w:t>
            </w:r>
          </w:p>
        </w:tc>
        <w:tc>
          <w:tcPr>
            <w:tcW w:w="2693" w:type="dxa"/>
          </w:tcPr>
          <w:p w:rsidR="006D7787" w:rsidRPr="00651F00" w:rsidRDefault="00DE5BD3" w:rsidP="00974349">
            <w:pPr>
              <w:rPr>
                <w:sz w:val="24"/>
                <w:szCs w:val="24"/>
              </w:rPr>
            </w:pPr>
            <w:r w:rsidRPr="00651F00">
              <w:rPr>
                <w:sz w:val="24"/>
                <w:szCs w:val="24"/>
              </w:rPr>
              <w:t>Комитет по строительству, архитектуре и жизнеобеспечению администрации Октябрьского района (далее – Комитет)</w:t>
            </w:r>
          </w:p>
        </w:tc>
      </w:tr>
      <w:tr w:rsidR="006D7787" w:rsidRPr="00651F00" w:rsidTr="004D7575">
        <w:tc>
          <w:tcPr>
            <w:tcW w:w="709" w:type="dxa"/>
          </w:tcPr>
          <w:p w:rsidR="006D7787" w:rsidRPr="00651F00" w:rsidRDefault="004B606C" w:rsidP="002404BC">
            <w:pPr>
              <w:autoSpaceDN w:val="0"/>
              <w:ind w:firstLine="709"/>
              <w:contextualSpacing/>
              <w:jc w:val="center"/>
              <w:rPr>
                <w:sz w:val="24"/>
                <w:szCs w:val="24"/>
                <w:lang w:eastAsia="en-US"/>
              </w:rPr>
            </w:pPr>
            <w:r w:rsidRPr="00651F00">
              <w:rPr>
                <w:sz w:val="24"/>
                <w:szCs w:val="24"/>
                <w:lang w:eastAsia="en-US"/>
              </w:rPr>
              <w:t>1</w:t>
            </w:r>
            <w:r w:rsidR="006D7787" w:rsidRPr="00651F00">
              <w:rPr>
                <w:sz w:val="24"/>
                <w:szCs w:val="24"/>
                <w:lang w:eastAsia="en-US"/>
              </w:rPr>
              <w:t>6</w:t>
            </w:r>
          </w:p>
        </w:tc>
        <w:tc>
          <w:tcPr>
            <w:tcW w:w="4253" w:type="dxa"/>
          </w:tcPr>
          <w:p w:rsidR="006D7787" w:rsidRPr="00651F00" w:rsidRDefault="006D7787" w:rsidP="00974349">
            <w:pPr>
              <w:tabs>
                <w:tab w:val="left" w:pos="4005"/>
              </w:tabs>
              <w:autoSpaceDN w:val="0"/>
              <w:ind w:left="50"/>
              <w:contextualSpacing/>
              <w:rPr>
                <w:sz w:val="24"/>
                <w:szCs w:val="24"/>
                <w:lang w:eastAsia="en-US"/>
              </w:rPr>
            </w:pPr>
            <w:r w:rsidRPr="00651F00">
              <w:rPr>
                <w:sz w:val="24"/>
                <w:szCs w:val="24"/>
                <w:lang w:eastAsia="en-US"/>
              </w:rPr>
              <w:t>сведений о способах получения консультаций по вопросам соблюдения обязательных требований</w:t>
            </w:r>
          </w:p>
        </w:tc>
        <w:tc>
          <w:tcPr>
            <w:tcW w:w="2693" w:type="dxa"/>
          </w:tcPr>
          <w:p w:rsidR="006D7787" w:rsidRPr="00651F00" w:rsidRDefault="006D7787" w:rsidP="00974349">
            <w:pPr>
              <w:autoSpaceDN w:val="0"/>
              <w:ind w:right="117"/>
              <w:contextualSpacing/>
              <w:jc w:val="center"/>
              <w:rPr>
                <w:sz w:val="24"/>
                <w:szCs w:val="24"/>
                <w:lang w:eastAsia="en-US"/>
              </w:rPr>
            </w:pPr>
            <w:r w:rsidRPr="00651F00">
              <w:rPr>
                <w:sz w:val="24"/>
                <w:szCs w:val="24"/>
                <w:lang w:eastAsia="en-US"/>
              </w:rPr>
              <w:t>В течение года</w:t>
            </w:r>
          </w:p>
          <w:p w:rsidR="006D7787" w:rsidRPr="00651F00" w:rsidRDefault="006D7787" w:rsidP="00974349">
            <w:pPr>
              <w:autoSpaceDN w:val="0"/>
              <w:ind w:right="117"/>
              <w:contextualSpacing/>
              <w:jc w:val="center"/>
              <w:rPr>
                <w:sz w:val="24"/>
                <w:szCs w:val="24"/>
                <w:lang w:eastAsia="en-US"/>
              </w:rPr>
            </w:pPr>
            <w:r w:rsidRPr="00651F00">
              <w:rPr>
                <w:sz w:val="24"/>
                <w:szCs w:val="24"/>
                <w:lang w:eastAsia="en-US"/>
              </w:rPr>
              <w:t>(по мере обновления)</w:t>
            </w:r>
          </w:p>
        </w:tc>
        <w:tc>
          <w:tcPr>
            <w:tcW w:w="2693" w:type="dxa"/>
          </w:tcPr>
          <w:p w:rsidR="006D7787" w:rsidRPr="00651F00" w:rsidRDefault="00DE5BD3" w:rsidP="00974349">
            <w:pPr>
              <w:rPr>
                <w:sz w:val="24"/>
                <w:szCs w:val="24"/>
              </w:rPr>
            </w:pPr>
            <w:r w:rsidRPr="00651F00">
              <w:rPr>
                <w:sz w:val="24"/>
                <w:szCs w:val="24"/>
              </w:rPr>
              <w:t>Комитет по строительству, архитектуре и жизнеобеспечению администрации Октябрьского района (далее – Комитет)</w:t>
            </w:r>
          </w:p>
        </w:tc>
      </w:tr>
      <w:tr w:rsidR="006D7787" w:rsidRPr="00651F00" w:rsidTr="004D7575">
        <w:tc>
          <w:tcPr>
            <w:tcW w:w="709" w:type="dxa"/>
          </w:tcPr>
          <w:p w:rsidR="006D7787" w:rsidRPr="00651F00" w:rsidRDefault="004B606C" w:rsidP="002404BC">
            <w:pPr>
              <w:autoSpaceDN w:val="0"/>
              <w:ind w:firstLine="709"/>
              <w:contextualSpacing/>
              <w:jc w:val="center"/>
              <w:rPr>
                <w:sz w:val="24"/>
                <w:szCs w:val="24"/>
                <w:lang w:eastAsia="en-US"/>
              </w:rPr>
            </w:pPr>
            <w:r w:rsidRPr="00651F00">
              <w:rPr>
                <w:sz w:val="24"/>
                <w:szCs w:val="24"/>
                <w:lang w:eastAsia="en-US"/>
              </w:rPr>
              <w:t>1</w:t>
            </w:r>
            <w:r w:rsidR="006D7787" w:rsidRPr="00651F00">
              <w:rPr>
                <w:sz w:val="24"/>
                <w:szCs w:val="24"/>
                <w:lang w:eastAsia="en-US"/>
              </w:rPr>
              <w:t>7</w:t>
            </w:r>
          </w:p>
        </w:tc>
        <w:tc>
          <w:tcPr>
            <w:tcW w:w="4253" w:type="dxa"/>
          </w:tcPr>
          <w:p w:rsidR="00157A4F" w:rsidRPr="00651F00" w:rsidRDefault="006D7787" w:rsidP="00974349">
            <w:pPr>
              <w:rPr>
                <w:sz w:val="24"/>
                <w:szCs w:val="24"/>
              </w:rPr>
            </w:pPr>
            <w:r w:rsidRPr="00651F00">
              <w:rPr>
                <w:sz w:val="24"/>
                <w:szCs w:val="24"/>
                <w:lang w:eastAsia="en-US"/>
              </w:rPr>
              <w:t>доклада об осуществлении</w:t>
            </w:r>
            <w:r w:rsidRPr="00651F00">
              <w:rPr>
                <w:spacing w:val="1"/>
                <w:sz w:val="24"/>
                <w:szCs w:val="24"/>
                <w:lang w:eastAsia="en-US"/>
              </w:rPr>
              <w:t xml:space="preserve"> </w:t>
            </w:r>
            <w:r w:rsidRPr="00651F00">
              <w:rPr>
                <w:sz w:val="24"/>
                <w:szCs w:val="24"/>
                <w:lang w:eastAsia="en-US"/>
              </w:rPr>
              <w:t>муниципального контроля</w:t>
            </w:r>
            <w:r w:rsidR="00157A4F" w:rsidRPr="00651F00">
              <w:rPr>
                <w:sz w:val="24"/>
                <w:szCs w:val="24"/>
              </w:rPr>
              <w:t xml:space="preserve"> на автомобильном транспорте, городском </w:t>
            </w:r>
          </w:p>
          <w:p w:rsidR="00157A4F" w:rsidRPr="00651F00" w:rsidRDefault="00157A4F" w:rsidP="00974349">
            <w:pPr>
              <w:rPr>
                <w:sz w:val="24"/>
                <w:szCs w:val="24"/>
              </w:rPr>
            </w:pPr>
            <w:r w:rsidRPr="00651F00">
              <w:rPr>
                <w:sz w:val="24"/>
                <w:szCs w:val="24"/>
              </w:rPr>
              <w:t xml:space="preserve">наземном электрическом транспорте </w:t>
            </w:r>
          </w:p>
          <w:p w:rsidR="006D7787" w:rsidRPr="00651F00" w:rsidRDefault="00157A4F" w:rsidP="00974349">
            <w:pPr>
              <w:tabs>
                <w:tab w:val="left" w:pos="4005"/>
              </w:tabs>
              <w:autoSpaceDN w:val="0"/>
              <w:ind w:left="50"/>
              <w:contextualSpacing/>
              <w:rPr>
                <w:sz w:val="24"/>
                <w:szCs w:val="24"/>
                <w:lang w:eastAsia="en-US"/>
              </w:rPr>
            </w:pPr>
            <w:r w:rsidRPr="00651F00">
              <w:rPr>
                <w:sz w:val="24"/>
                <w:szCs w:val="24"/>
              </w:rPr>
              <w:t>и в дорожном хозяйстве вне границ  населенных пунктов в границах Октябрьского района</w:t>
            </w:r>
          </w:p>
        </w:tc>
        <w:tc>
          <w:tcPr>
            <w:tcW w:w="2693" w:type="dxa"/>
          </w:tcPr>
          <w:p w:rsidR="006D7787" w:rsidRPr="00651F00" w:rsidRDefault="006D7787" w:rsidP="00974349">
            <w:pPr>
              <w:autoSpaceDN w:val="0"/>
              <w:ind w:right="117"/>
              <w:contextualSpacing/>
              <w:jc w:val="center"/>
              <w:rPr>
                <w:sz w:val="24"/>
                <w:szCs w:val="24"/>
                <w:lang w:eastAsia="en-US"/>
              </w:rPr>
            </w:pPr>
            <w:r w:rsidRPr="00651F00">
              <w:rPr>
                <w:sz w:val="24"/>
                <w:szCs w:val="24"/>
                <w:lang w:eastAsia="en-US"/>
              </w:rPr>
              <w:t>До 15 марта года, следующего за отчетным</w:t>
            </w:r>
          </w:p>
        </w:tc>
        <w:tc>
          <w:tcPr>
            <w:tcW w:w="2693" w:type="dxa"/>
          </w:tcPr>
          <w:p w:rsidR="006D7787" w:rsidRPr="00651F00" w:rsidRDefault="00DE5BD3" w:rsidP="00974349">
            <w:pPr>
              <w:rPr>
                <w:sz w:val="24"/>
                <w:szCs w:val="24"/>
              </w:rPr>
            </w:pPr>
            <w:r w:rsidRPr="00651F00">
              <w:rPr>
                <w:sz w:val="24"/>
                <w:szCs w:val="24"/>
              </w:rPr>
              <w:t>Комитет по строительству, архитектуре и жизнеобеспечению администрации Октябрьского района (далее – Комитет)</w:t>
            </w:r>
          </w:p>
        </w:tc>
      </w:tr>
      <w:tr w:rsidR="006D7787" w:rsidRPr="00651F00" w:rsidTr="00097F81">
        <w:tc>
          <w:tcPr>
            <w:tcW w:w="709" w:type="dxa"/>
          </w:tcPr>
          <w:p w:rsidR="006D7787" w:rsidRPr="00651F00" w:rsidRDefault="006D7787" w:rsidP="002404BC">
            <w:pPr>
              <w:autoSpaceDN w:val="0"/>
              <w:ind w:right="93" w:firstLine="709"/>
              <w:contextualSpacing/>
              <w:jc w:val="center"/>
              <w:rPr>
                <w:sz w:val="24"/>
                <w:szCs w:val="24"/>
                <w:lang w:eastAsia="en-US"/>
              </w:rPr>
            </w:pPr>
            <w:r w:rsidRPr="00651F00">
              <w:rPr>
                <w:sz w:val="24"/>
                <w:szCs w:val="24"/>
                <w:lang w:eastAsia="en-US"/>
              </w:rPr>
              <w:t>2</w:t>
            </w:r>
          </w:p>
        </w:tc>
        <w:tc>
          <w:tcPr>
            <w:tcW w:w="9639" w:type="dxa"/>
            <w:gridSpan w:val="3"/>
          </w:tcPr>
          <w:p w:rsidR="006D7787" w:rsidRPr="00651F00" w:rsidRDefault="006D7787" w:rsidP="004B606C">
            <w:pPr>
              <w:autoSpaceDN w:val="0"/>
              <w:contextualSpacing/>
              <w:rPr>
                <w:sz w:val="24"/>
                <w:szCs w:val="24"/>
                <w:lang w:eastAsia="en-US"/>
              </w:rPr>
            </w:pPr>
            <w:r w:rsidRPr="00651F00">
              <w:rPr>
                <w:sz w:val="24"/>
                <w:szCs w:val="24"/>
                <w:lang w:eastAsia="en-US"/>
              </w:rPr>
              <w:t>Консультирование осуществляется по следующим</w:t>
            </w:r>
            <w:r w:rsidRPr="00651F00">
              <w:rPr>
                <w:spacing w:val="-7"/>
                <w:sz w:val="24"/>
                <w:szCs w:val="24"/>
                <w:lang w:eastAsia="en-US"/>
              </w:rPr>
              <w:t xml:space="preserve"> </w:t>
            </w:r>
            <w:r w:rsidRPr="00651F00">
              <w:rPr>
                <w:sz w:val="24"/>
                <w:szCs w:val="24"/>
                <w:lang w:eastAsia="en-US"/>
              </w:rPr>
              <w:t>вопросам:</w:t>
            </w:r>
          </w:p>
        </w:tc>
      </w:tr>
      <w:tr w:rsidR="006D7787" w:rsidRPr="00651F00" w:rsidTr="004D7575">
        <w:tc>
          <w:tcPr>
            <w:tcW w:w="709" w:type="dxa"/>
          </w:tcPr>
          <w:p w:rsidR="006D7787" w:rsidRPr="00651F00" w:rsidRDefault="004B606C" w:rsidP="002404BC">
            <w:pPr>
              <w:autoSpaceDN w:val="0"/>
              <w:ind w:right="93" w:firstLine="709"/>
              <w:contextualSpacing/>
              <w:jc w:val="center"/>
              <w:rPr>
                <w:sz w:val="24"/>
                <w:szCs w:val="24"/>
                <w:lang w:eastAsia="en-US"/>
              </w:rPr>
            </w:pPr>
            <w:r w:rsidRPr="00651F00">
              <w:rPr>
                <w:sz w:val="24"/>
                <w:szCs w:val="24"/>
                <w:lang w:eastAsia="en-US"/>
              </w:rPr>
              <w:t>2</w:t>
            </w:r>
            <w:r w:rsidR="006D7787" w:rsidRPr="00651F00">
              <w:rPr>
                <w:sz w:val="24"/>
                <w:szCs w:val="24"/>
                <w:lang w:eastAsia="en-US"/>
              </w:rPr>
              <w:t>1</w:t>
            </w:r>
          </w:p>
        </w:tc>
        <w:tc>
          <w:tcPr>
            <w:tcW w:w="4253" w:type="dxa"/>
          </w:tcPr>
          <w:p w:rsidR="006D7787" w:rsidRPr="00651F00" w:rsidRDefault="006D7787" w:rsidP="004B606C">
            <w:pPr>
              <w:autoSpaceDN w:val="0"/>
              <w:ind w:left="50"/>
              <w:contextualSpacing/>
              <w:rPr>
                <w:sz w:val="24"/>
                <w:szCs w:val="24"/>
                <w:lang w:eastAsia="en-US"/>
              </w:rPr>
            </w:pPr>
            <w:r w:rsidRPr="00651F00">
              <w:rPr>
                <w:sz w:val="24"/>
                <w:szCs w:val="24"/>
                <w:lang w:eastAsia="en-US"/>
              </w:rPr>
              <w:t>компетенции контрольного органа</w:t>
            </w:r>
          </w:p>
        </w:tc>
        <w:tc>
          <w:tcPr>
            <w:tcW w:w="2693" w:type="dxa"/>
            <w:vMerge w:val="restart"/>
          </w:tcPr>
          <w:p w:rsidR="006D7787" w:rsidRPr="00651F00" w:rsidRDefault="006D7787" w:rsidP="00974349">
            <w:pPr>
              <w:autoSpaceDN w:val="0"/>
              <w:contextualSpacing/>
              <w:jc w:val="center"/>
              <w:rPr>
                <w:spacing w:val="-1"/>
                <w:sz w:val="24"/>
                <w:szCs w:val="24"/>
                <w:lang w:eastAsia="en-US"/>
              </w:rPr>
            </w:pPr>
            <w:r w:rsidRPr="00651F00">
              <w:rPr>
                <w:spacing w:val="-1"/>
                <w:sz w:val="24"/>
                <w:szCs w:val="24"/>
                <w:lang w:eastAsia="en-US"/>
              </w:rPr>
              <w:t>Постоянно по мере поступления обращения</w:t>
            </w:r>
            <w:r w:rsidR="00974349" w:rsidRPr="00651F00">
              <w:rPr>
                <w:spacing w:val="-1"/>
                <w:sz w:val="24"/>
                <w:szCs w:val="24"/>
                <w:lang w:eastAsia="en-US"/>
              </w:rPr>
              <w:t xml:space="preserve"> </w:t>
            </w:r>
            <w:r w:rsidRPr="00651F00">
              <w:rPr>
                <w:spacing w:val="-1"/>
                <w:sz w:val="24"/>
                <w:szCs w:val="24"/>
                <w:lang w:eastAsia="en-US"/>
              </w:rPr>
              <w:t>(по телефону, посредством видео-конференц-связи, на личном приеме либо в ходе проведения профилактического мероприятия, контрольного мероприятия)</w:t>
            </w:r>
          </w:p>
        </w:tc>
        <w:tc>
          <w:tcPr>
            <w:tcW w:w="2693" w:type="dxa"/>
            <w:vMerge w:val="restart"/>
          </w:tcPr>
          <w:p w:rsidR="006D7787" w:rsidRPr="00651F00" w:rsidRDefault="009C603E" w:rsidP="00974349">
            <w:pPr>
              <w:autoSpaceDN w:val="0"/>
              <w:ind w:left="33"/>
              <w:contextualSpacing/>
              <w:rPr>
                <w:sz w:val="24"/>
                <w:szCs w:val="24"/>
                <w:lang w:eastAsia="en-US"/>
              </w:rPr>
            </w:pPr>
            <w:r w:rsidRPr="00651F00">
              <w:rPr>
                <w:sz w:val="24"/>
                <w:szCs w:val="24"/>
              </w:rPr>
              <w:t>Комитет по строительству, архитектуре и жизнеобеспечению администрации Октябрьского района (далее – Комитет)</w:t>
            </w:r>
          </w:p>
        </w:tc>
      </w:tr>
      <w:tr w:rsidR="006D7787" w:rsidRPr="00651F00" w:rsidTr="004D7575">
        <w:tc>
          <w:tcPr>
            <w:tcW w:w="709" w:type="dxa"/>
          </w:tcPr>
          <w:p w:rsidR="006D7787" w:rsidRPr="00651F00" w:rsidRDefault="004B606C" w:rsidP="002404BC">
            <w:pPr>
              <w:autoSpaceDN w:val="0"/>
              <w:ind w:right="93" w:firstLine="709"/>
              <w:contextualSpacing/>
              <w:jc w:val="center"/>
              <w:rPr>
                <w:sz w:val="24"/>
                <w:szCs w:val="24"/>
                <w:lang w:eastAsia="en-US"/>
              </w:rPr>
            </w:pPr>
            <w:r w:rsidRPr="00651F00">
              <w:rPr>
                <w:sz w:val="24"/>
                <w:szCs w:val="24"/>
                <w:lang w:eastAsia="en-US"/>
              </w:rPr>
              <w:t>2</w:t>
            </w:r>
            <w:r w:rsidR="006D7787" w:rsidRPr="00651F00">
              <w:rPr>
                <w:sz w:val="24"/>
                <w:szCs w:val="24"/>
                <w:lang w:eastAsia="en-US"/>
              </w:rPr>
              <w:t>2</w:t>
            </w:r>
          </w:p>
        </w:tc>
        <w:tc>
          <w:tcPr>
            <w:tcW w:w="4253" w:type="dxa"/>
          </w:tcPr>
          <w:p w:rsidR="009C603E" w:rsidRPr="00651F00" w:rsidRDefault="006D7787" w:rsidP="00974349">
            <w:pPr>
              <w:rPr>
                <w:sz w:val="24"/>
                <w:szCs w:val="24"/>
              </w:rPr>
            </w:pPr>
            <w:r w:rsidRPr="00651F00">
              <w:rPr>
                <w:sz w:val="24"/>
                <w:szCs w:val="24"/>
                <w:lang w:eastAsia="en-US"/>
              </w:rPr>
              <w:t>организации и осущест</w:t>
            </w:r>
            <w:r w:rsidR="009C603E" w:rsidRPr="00651F00">
              <w:rPr>
                <w:sz w:val="24"/>
                <w:szCs w:val="24"/>
                <w:lang w:eastAsia="en-US"/>
              </w:rPr>
              <w:t xml:space="preserve">влению муниципального </w:t>
            </w:r>
            <w:r w:rsidRPr="00651F00">
              <w:rPr>
                <w:sz w:val="24"/>
                <w:szCs w:val="24"/>
                <w:lang w:eastAsia="en-US"/>
              </w:rPr>
              <w:t>контроля</w:t>
            </w:r>
            <w:r w:rsidR="009C603E" w:rsidRPr="00651F00">
              <w:rPr>
                <w:sz w:val="24"/>
                <w:szCs w:val="24"/>
              </w:rPr>
              <w:t xml:space="preserve"> на автомобильном транспорте, городском </w:t>
            </w:r>
          </w:p>
          <w:p w:rsidR="009C603E" w:rsidRPr="00651F00" w:rsidRDefault="009C603E" w:rsidP="00974349">
            <w:pPr>
              <w:rPr>
                <w:sz w:val="24"/>
                <w:szCs w:val="24"/>
              </w:rPr>
            </w:pPr>
            <w:r w:rsidRPr="00651F00">
              <w:rPr>
                <w:sz w:val="24"/>
                <w:szCs w:val="24"/>
              </w:rPr>
              <w:t xml:space="preserve">наземном электрическом транспорте </w:t>
            </w:r>
          </w:p>
          <w:p w:rsidR="009C603E" w:rsidRPr="00651F00" w:rsidRDefault="009C603E" w:rsidP="00974349">
            <w:pPr>
              <w:autoSpaceDN w:val="0"/>
              <w:ind w:left="50"/>
              <w:contextualSpacing/>
              <w:rPr>
                <w:sz w:val="24"/>
                <w:szCs w:val="24"/>
                <w:lang w:eastAsia="en-US"/>
              </w:rPr>
            </w:pPr>
            <w:r w:rsidRPr="00651F00">
              <w:rPr>
                <w:sz w:val="24"/>
                <w:szCs w:val="24"/>
              </w:rPr>
              <w:t>и в дорожном хозяйстве вне границ  населенных пунктов в границах Октябрьского района</w:t>
            </w:r>
          </w:p>
        </w:tc>
        <w:tc>
          <w:tcPr>
            <w:tcW w:w="2693" w:type="dxa"/>
            <w:vMerge/>
          </w:tcPr>
          <w:p w:rsidR="006D7787" w:rsidRPr="00651F00" w:rsidRDefault="006D7787" w:rsidP="002404BC">
            <w:pPr>
              <w:autoSpaceDN w:val="0"/>
              <w:ind w:firstLine="709"/>
              <w:contextualSpacing/>
              <w:jc w:val="center"/>
              <w:rPr>
                <w:spacing w:val="-1"/>
                <w:sz w:val="24"/>
                <w:szCs w:val="24"/>
                <w:lang w:eastAsia="en-US"/>
              </w:rPr>
            </w:pPr>
          </w:p>
        </w:tc>
        <w:tc>
          <w:tcPr>
            <w:tcW w:w="2693" w:type="dxa"/>
            <w:vMerge/>
          </w:tcPr>
          <w:p w:rsidR="006D7787" w:rsidRPr="00651F00" w:rsidRDefault="006D7787" w:rsidP="002404BC">
            <w:pPr>
              <w:autoSpaceDN w:val="0"/>
              <w:ind w:left="42" w:firstLine="709"/>
              <w:contextualSpacing/>
              <w:jc w:val="center"/>
              <w:rPr>
                <w:sz w:val="24"/>
                <w:szCs w:val="24"/>
                <w:lang w:eastAsia="en-US"/>
              </w:rPr>
            </w:pPr>
          </w:p>
        </w:tc>
      </w:tr>
      <w:tr w:rsidR="006D7787" w:rsidRPr="00651F00" w:rsidTr="004D7575">
        <w:tc>
          <w:tcPr>
            <w:tcW w:w="709" w:type="dxa"/>
          </w:tcPr>
          <w:p w:rsidR="006D7787" w:rsidRPr="00651F00" w:rsidRDefault="004B606C" w:rsidP="002404BC">
            <w:pPr>
              <w:autoSpaceDN w:val="0"/>
              <w:ind w:right="93" w:firstLine="709"/>
              <w:contextualSpacing/>
              <w:jc w:val="center"/>
              <w:rPr>
                <w:sz w:val="24"/>
                <w:szCs w:val="24"/>
                <w:lang w:eastAsia="en-US"/>
              </w:rPr>
            </w:pPr>
            <w:r w:rsidRPr="00651F00">
              <w:rPr>
                <w:sz w:val="24"/>
                <w:szCs w:val="24"/>
                <w:lang w:eastAsia="en-US"/>
              </w:rPr>
              <w:t>2</w:t>
            </w:r>
            <w:r w:rsidR="006D7787" w:rsidRPr="00651F00">
              <w:rPr>
                <w:sz w:val="24"/>
                <w:szCs w:val="24"/>
                <w:lang w:eastAsia="en-US"/>
              </w:rPr>
              <w:t>3</w:t>
            </w:r>
          </w:p>
        </w:tc>
        <w:tc>
          <w:tcPr>
            <w:tcW w:w="4253" w:type="dxa"/>
          </w:tcPr>
          <w:p w:rsidR="009C603E" w:rsidRPr="00651F00" w:rsidRDefault="006D7787" w:rsidP="00974349">
            <w:pPr>
              <w:rPr>
                <w:sz w:val="24"/>
                <w:szCs w:val="24"/>
              </w:rPr>
            </w:pPr>
            <w:r w:rsidRPr="00651F00">
              <w:rPr>
                <w:sz w:val="24"/>
                <w:szCs w:val="24"/>
                <w:lang w:eastAsia="en-US"/>
              </w:rPr>
              <w:t>порядка осуществления профилактических, контрольных мероприятий, установленных Поло</w:t>
            </w:r>
            <w:r w:rsidR="009C603E" w:rsidRPr="00651F00">
              <w:rPr>
                <w:sz w:val="24"/>
                <w:szCs w:val="24"/>
                <w:lang w:eastAsia="en-US"/>
              </w:rPr>
              <w:t xml:space="preserve">жением о муниципальном </w:t>
            </w:r>
            <w:r w:rsidRPr="00651F00">
              <w:rPr>
                <w:sz w:val="24"/>
                <w:szCs w:val="24"/>
                <w:lang w:eastAsia="en-US"/>
              </w:rPr>
              <w:t xml:space="preserve"> контроле</w:t>
            </w:r>
            <w:r w:rsidR="009C603E" w:rsidRPr="00651F00">
              <w:rPr>
                <w:sz w:val="24"/>
                <w:szCs w:val="24"/>
              </w:rPr>
              <w:t xml:space="preserve"> на автомобильном транспорте, городском наземном электрическом транспорте </w:t>
            </w:r>
          </w:p>
          <w:p w:rsidR="006D7787" w:rsidRPr="00651F00" w:rsidRDefault="009C603E" w:rsidP="00974349">
            <w:pPr>
              <w:autoSpaceDN w:val="0"/>
              <w:ind w:left="50"/>
              <w:contextualSpacing/>
              <w:rPr>
                <w:sz w:val="24"/>
                <w:szCs w:val="24"/>
                <w:lang w:eastAsia="en-US"/>
              </w:rPr>
            </w:pPr>
            <w:r w:rsidRPr="00651F00">
              <w:rPr>
                <w:sz w:val="24"/>
                <w:szCs w:val="24"/>
              </w:rPr>
              <w:t>и в дорожном хозяйстве вне границ  населенных пунктов в границах Октябрьского района</w:t>
            </w:r>
          </w:p>
        </w:tc>
        <w:tc>
          <w:tcPr>
            <w:tcW w:w="2693" w:type="dxa"/>
            <w:vMerge/>
          </w:tcPr>
          <w:p w:rsidR="006D7787" w:rsidRPr="00651F00" w:rsidRDefault="006D7787" w:rsidP="002404BC">
            <w:pPr>
              <w:autoSpaceDN w:val="0"/>
              <w:ind w:firstLine="709"/>
              <w:contextualSpacing/>
              <w:jc w:val="center"/>
              <w:rPr>
                <w:spacing w:val="-1"/>
                <w:sz w:val="24"/>
                <w:szCs w:val="24"/>
                <w:lang w:eastAsia="en-US"/>
              </w:rPr>
            </w:pPr>
          </w:p>
        </w:tc>
        <w:tc>
          <w:tcPr>
            <w:tcW w:w="2693" w:type="dxa"/>
            <w:vMerge/>
          </w:tcPr>
          <w:p w:rsidR="006D7787" w:rsidRPr="00651F00" w:rsidRDefault="006D7787" w:rsidP="002404BC">
            <w:pPr>
              <w:autoSpaceDN w:val="0"/>
              <w:ind w:left="42" w:firstLine="709"/>
              <w:contextualSpacing/>
              <w:jc w:val="center"/>
              <w:rPr>
                <w:sz w:val="24"/>
                <w:szCs w:val="24"/>
                <w:lang w:eastAsia="en-US"/>
              </w:rPr>
            </w:pPr>
          </w:p>
        </w:tc>
      </w:tr>
      <w:tr w:rsidR="006D7787" w:rsidRPr="00651F00" w:rsidTr="004D7575">
        <w:tc>
          <w:tcPr>
            <w:tcW w:w="709" w:type="dxa"/>
          </w:tcPr>
          <w:p w:rsidR="006D7787" w:rsidRPr="00651F00" w:rsidRDefault="004B606C" w:rsidP="002404BC">
            <w:pPr>
              <w:autoSpaceDN w:val="0"/>
              <w:ind w:right="93" w:firstLine="709"/>
              <w:contextualSpacing/>
              <w:jc w:val="center"/>
              <w:rPr>
                <w:sz w:val="24"/>
                <w:szCs w:val="24"/>
                <w:lang w:eastAsia="en-US"/>
              </w:rPr>
            </w:pPr>
            <w:r w:rsidRPr="00651F00">
              <w:rPr>
                <w:sz w:val="24"/>
                <w:szCs w:val="24"/>
                <w:lang w:eastAsia="en-US"/>
              </w:rPr>
              <w:t>2</w:t>
            </w:r>
            <w:r w:rsidR="006D7787" w:rsidRPr="00651F00">
              <w:rPr>
                <w:sz w:val="24"/>
                <w:szCs w:val="24"/>
                <w:lang w:eastAsia="en-US"/>
              </w:rPr>
              <w:t>4</w:t>
            </w:r>
          </w:p>
        </w:tc>
        <w:tc>
          <w:tcPr>
            <w:tcW w:w="4253" w:type="dxa"/>
          </w:tcPr>
          <w:p w:rsidR="009C603E" w:rsidRPr="00651F00" w:rsidRDefault="006D7787" w:rsidP="00974349">
            <w:pPr>
              <w:rPr>
                <w:sz w:val="24"/>
                <w:szCs w:val="24"/>
              </w:rPr>
            </w:pPr>
            <w:r w:rsidRPr="00651F00">
              <w:rPr>
                <w:sz w:val="24"/>
                <w:szCs w:val="24"/>
                <w:lang w:eastAsia="en-US"/>
              </w:rPr>
              <w:t>применения мер ответственности за нарушение обязательны</w:t>
            </w:r>
            <w:r w:rsidR="009C603E" w:rsidRPr="00651F00">
              <w:rPr>
                <w:sz w:val="24"/>
                <w:szCs w:val="24"/>
                <w:lang w:eastAsia="en-US"/>
              </w:rPr>
              <w:t xml:space="preserve">х требований в сфере </w:t>
            </w:r>
            <w:r w:rsidRPr="00651F00">
              <w:rPr>
                <w:sz w:val="24"/>
                <w:szCs w:val="24"/>
                <w:lang w:eastAsia="en-US"/>
              </w:rPr>
              <w:t>контроля</w:t>
            </w:r>
            <w:r w:rsidR="009C603E" w:rsidRPr="00651F00">
              <w:rPr>
                <w:sz w:val="24"/>
                <w:szCs w:val="24"/>
              </w:rPr>
              <w:t xml:space="preserve"> на автомобильном транспорте, городском наземном электрическом транспорте </w:t>
            </w:r>
          </w:p>
          <w:p w:rsidR="006D7787" w:rsidRPr="00651F00" w:rsidRDefault="009C603E" w:rsidP="00974349">
            <w:pPr>
              <w:autoSpaceDN w:val="0"/>
              <w:contextualSpacing/>
              <w:rPr>
                <w:sz w:val="24"/>
                <w:szCs w:val="24"/>
                <w:lang w:eastAsia="en-US"/>
              </w:rPr>
            </w:pPr>
            <w:r w:rsidRPr="00651F00">
              <w:rPr>
                <w:sz w:val="24"/>
                <w:szCs w:val="24"/>
              </w:rPr>
              <w:t>и в дорожном хозяйстве</w:t>
            </w:r>
          </w:p>
        </w:tc>
        <w:tc>
          <w:tcPr>
            <w:tcW w:w="2693" w:type="dxa"/>
            <w:vMerge/>
          </w:tcPr>
          <w:p w:rsidR="006D7787" w:rsidRPr="00651F00" w:rsidRDefault="006D7787" w:rsidP="002404BC">
            <w:pPr>
              <w:autoSpaceDN w:val="0"/>
              <w:ind w:firstLine="709"/>
              <w:contextualSpacing/>
              <w:jc w:val="center"/>
              <w:rPr>
                <w:spacing w:val="-1"/>
                <w:sz w:val="24"/>
                <w:szCs w:val="24"/>
                <w:lang w:eastAsia="en-US"/>
              </w:rPr>
            </w:pPr>
          </w:p>
        </w:tc>
        <w:tc>
          <w:tcPr>
            <w:tcW w:w="2693" w:type="dxa"/>
            <w:vMerge/>
          </w:tcPr>
          <w:p w:rsidR="006D7787" w:rsidRPr="00651F00" w:rsidRDefault="006D7787" w:rsidP="002404BC">
            <w:pPr>
              <w:autoSpaceDN w:val="0"/>
              <w:ind w:left="42" w:firstLine="709"/>
              <w:contextualSpacing/>
              <w:jc w:val="center"/>
              <w:rPr>
                <w:sz w:val="24"/>
                <w:szCs w:val="24"/>
                <w:lang w:eastAsia="en-US"/>
              </w:rPr>
            </w:pPr>
          </w:p>
        </w:tc>
      </w:tr>
      <w:tr w:rsidR="006D7787" w:rsidRPr="00651F00" w:rsidTr="00097F81">
        <w:tc>
          <w:tcPr>
            <w:tcW w:w="709" w:type="dxa"/>
          </w:tcPr>
          <w:p w:rsidR="006D7787" w:rsidRPr="00651F00" w:rsidRDefault="006D7787" w:rsidP="002404BC">
            <w:pPr>
              <w:autoSpaceDN w:val="0"/>
              <w:ind w:firstLine="709"/>
              <w:contextualSpacing/>
              <w:rPr>
                <w:sz w:val="24"/>
                <w:szCs w:val="24"/>
                <w:lang w:eastAsia="en-US"/>
              </w:rPr>
            </w:pPr>
            <w:r w:rsidRPr="00651F00">
              <w:rPr>
                <w:sz w:val="24"/>
                <w:szCs w:val="24"/>
                <w:lang w:eastAsia="en-US"/>
              </w:rPr>
              <w:t>3</w:t>
            </w:r>
          </w:p>
        </w:tc>
        <w:tc>
          <w:tcPr>
            <w:tcW w:w="9639" w:type="dxa"/>
            <w:gridSpan w:val="3"/>
          </w:tcPr>
          <w:p w:rsidR="006D7787" w:rsidRPr="00651F00" w:rsidRDefault="006D7787" w:rsidP="004B606C">
            <w:pPr>
              <w:autoSpaceDN w:val="0"/>
              <w:contextualSpacing/>
              <w:jc w:val="both"/>
              <w:rPr>
                <w:sz w:val="24"/>
                <w:szCs w:val="24"/>
                <w:lang w:eastAsia="en-US"/>
              </w:rPr>
            </w:pPr>
            <w:r w:rsidRPr="00651F00">
              <w:rPr>
                <w:sz w:val="24"/>
                <w:szCs w:val="24"/>
                <w:lang w:eastAsia="en-US"/>
              </w:rPr>
              <w:t>Объявление</w:t>
            </w:r>
            <w:r w:rsidRPr="00651F00">
              <w:rPr>
                <w:spacing w:val="-14"/>
                <w:sz w:val="24"/>
                <w:szCs w:val="24"/>
                <w:lang w:eastAsia="en-US"/>
              </w:rPr>
              <w:t xml:space="preserve"> </w:t>
            </w:r>
            <w:r w:rsidRPr="00651F00">
              <w:rPr>
                <w:sz w:val="24"/>
                <w:szCs w:val="24"/>
                <w:lang w:eastAsia="en-US"/>
              </w:rPr>
              <w:t xml:space="preserve">предостережения </w:t>
            </w:r>
          </w:p>
        </w:tc>
      </w:tr>
      <w:tr w:rsidR="006D7787" w:rsidRPr="00651F00" w:rsidTr="004D7575">
        <w:tc>
          <w:tcPr>
            <w:tcW w:w="709" w:type="dxa"/>
          </w:tcPr>
          <w:p w:rsidR="006D7787" w:rsidRPr="00651F00" w:rsidRDefault="004B606C" w:rsidP="002404BC">
            <w:pPr>
              <w:autoSpaceDN w:val="0"/>
              <w:ind w:firstLine="709"/>
              <w:contextualSpacing/>
              <w:rPr>
                <w:sz w:val="24"/>
                <w:szCs w:val="24"/>
                <w:lang w:eastAsia="en-US"/>
              </w:rPr>
            </w:pPr>
            <w:r w:rsidRPr="00651F00">
              <w:rPr>
                <w:sz w:val="24"/>
                <w:szCs w:val="24"/>
                <w:lang w:eastAsia="en-US"/>
              </w:rPr>
              <w:t>3</w:t>
            </w:r>
            <w:r w:rsidR="006D7787" w:rsidRPr="00651F00">
              <w:rPr>
                <w:sz w:val="24"/>
                <w:szCs w:val="24"/>
                <w:lang w:eastAsia="en-US"/>
              </w:rPr>
              <w:t>1</w:t>
            </w:r>
          </w:p>
        </w:tc>
        <w:tc>
          <w:tcPr>
            <w:tcW w:w="4253" w:type="dxa"/>
          </w:tcPr>
          <w:p w:rsidR="006D7787" w:rsidRPr="00651F00" w:rsidRDefault="006D7787" w:rsidP="00974349">
            <w:pPr>
              <w:tabs>
                <w:tab w:val="left" w:pos="885"/>
                <w:tab w:val="left" w:pos="1956"/>
                <w:tab w:val="left" w:pos="2947"/>
              </w:tabs>
              <w:autoSpaceDN w:val="0"/>
              <w:ind w:left="50" w:right="97"/>
              <w:contextualSpacing/>
              <w:rPr>
                <w:sz w:val="24"/>
                <w:szCs w:val="24"/>
                <w:lang w:eastAsia="en-US"/>
              </w:rPr>
            </w:pPr>
            <w:r w:rsidRPr="00651F00">
              <w:rPr>
                <w:sz w:val="24"/>
                <w:szCs w:val="24"/>
                <w:lang w:eastAsia="en-US"/>
              </w:rPr>
              <w:t>выдача контролируемым лицам предостережения о недопустимости нарушения обязательных требований</w:t>
            </w:r>
          </w:p>
        </w:tc>
        <w:tc>
          <w:tcPr>
            <w:tcW w:w="2693" w:type="dxa"/>
          </w:tcPr>
          <w:p w:rsidR="006D7787" w:rsidRPr="00651F00" w:rsidRDefault="006D7787" w:rsidP="00974349">
            <w:pPr>
              <w:autoSpaceDN w:val="0"/>
              <w:contextualSpacing/>
              <w:jc w:val="center"/>
              <w:rPr>
                <w:sz w:val="24"/>
                <w:szCs w:val="24"/>
                <w:lang w:eastAsia="en-US"/>
              </w:rPr>
            </w:pPr>
            <w:r w:rsidRPr="00651F00">
              <w:rPr>
                <w:sz w:val="24"/>
                <w:szCs w:val="24"/>
                <w:lang w:eastAsia="en-US"/>
              </w:rPr>
              <w:t>Постоянно по мере необходимости</w:t>
            </w:r>
          </w:p>
        </w:tc>
        <w:tc>
          <w:tcPr>
            <w:tcW w:w="2693" w:type="dxa"/>
          </w:tcPr>
          <w:p w:rsidR="006D7787" w:rsidRPr="00651F00" w:rsidRDefault="009C603E" w:rsidP="00974349">
            <w:pPr>
              <w:autoSpaceDN w:val="0"/>
              <w:ind w:left="-108"/>
              <w:contextualSpacing/>
              <w:rPr>
                <w:sz w:val="24"/>
                <w:szCs w:val="24"/>
                <w:lang w:eastAsia="en-US"/>
              </w:rPr>
            </w:pPr>
            <w:r w:rsidRPr="00651F00">
              <w:rPr>
                <w:sz w:val="24"/>
                <w:szCs w:val="24"/>
              </w:rPr>
              <w:t xml:space="preserve">Комитет по строительству, архитектуре и </w:t>
            </w:r>
            <w:r w:rsidRPr="00651F00">
              <w:rPr>
                <w:sz w:val="24"/>
                <w:szCs w:val="24"/>
              </w:rPr>
              <w:lastRenderedPageBreak/>
              <w:t>жизнеобеспечению администрации Октябрьского района (далее – Комитет)</w:t>
            </w:r>
          </w:p>
        </w:tc>
      </w:tr>
      <w:tr w:rsidR="003C6F3A" w:rsidRPr="00651F00" w:rsidTr="00097F81">
        <w:tc>
          <w:tcPr>
            <w:tcW w:w="709" w:type="dxa"/>
          </w:tcPr>
          <w:p w:rsidR="003C6F3A" w:rsidRPr="00651F00" w:rsidRDefault="003C6F3A" w:rsidP="002404BC">
            <w:pPr>
              <w:autoSpaceDN w:val="0"/>
              <w:ind w:firstLine="709"/>
              <w:contextualSpacing/>
              <w:rPr>
                <w:sz w:val="24"/>
                <w:szCs w:val="24"/>
              </w:rPr>
            </w:pPr>
            <w:r w:rsidRPr="00651F00">
              <w:rPr>
                <w:sz w:val="24"/>
                <w:szCs w:val="24"/>
              </w:rPr>
              <w:lastRenderedPageBreak/>
              <w:t>4</w:t>
            </w:r>
          </w:p>
        </w:tc>
        <w:tc>
          <w:tcPr>
            <w:tcW w:w="9639" w:type="dxa"/>
            <w:gridSpan w:val="3"/>
          </w:tcPr>
          <w:p w:rsidR="003C6F3A" w:rsidRPr="00651F00" w:rsidRDefault="00853997" w:rsidP="004B606C">
            <w:pPr>
              <w:autoSpaceDN w:val="0"/>
              <w:contextualSpacing/>
              <w:rPr>
                <w:sz w:val="24"/>
                <w:szCs w:val="24"/>
              </w:rPr>
            </w:pPr>
            <w:r w:rsidRPr="00651F00">
              <w:rPr>
                <w:rFonts w:eastAsia="Calibri"/>
                <w:color w:val="000000"/>
                <w:sz w:val="24"/>
                <w:szCs w:val="24"/>
              </w:rPr>
              <w:t>Профилактический визит</w:t>
            </w:r>
          </w:p>
        </w:tc>
      </w:tr>
      <w:tr w:rsidR="00703402" w:rsidRPr="00651F00" w:rsidTr="004D7575">
        <w:tc>
          <w:tcPr>
            <w:tcW w:w="709" w:type="dxa"/>
          </w:tcPr>
          <w:p w:rsidR="00703402" w:rsidRPr="00651F00" w:rsidRDefault="004B606C" w:rsidP="002404BC">
            <w:pPr>
              <w:autoSpaceDN w:val="0"/>
              <w:ind w:firstLine="709"/>
              <w:contextualSpacing/>
              <w:rPr>
                <w:sz w:val="24"/>
                <w:szCs w:val="24"/>
              </w:rPr>
            </w:pPr>
            <w:r w:rsidRPr="00651F00">
              <w:rPr>
                <w:sz w:val="24"/>
                <w:szCs w:val="24"/>
              </w:rPr>
              <w:t>4</w:t>
            </w:r>
            <w:r w:rsidR="00703402" w:rsidRPr="00651F00">
              <w:rPr>
                <w:sz w:val="24"/>
                <w:szCs w:val="24"/>
              </w:rPr>
              <w:t>1</w:t>
            </w:r>
          </w:p>
        </w:tc>
        <w:tc>
          <w:tcPr>
            <w:tcW w:w="4253" w:type="dxa"/>
          </w:tcPr>
          <w:p w:rsidR="00703402" w:rsidRPr="00651F00" w:rsidRDefault="00703402" w:rsidP="00974349">
            <w:pPr>
              <w:rPr>
                <w:color w:val="000000"/>
                <w:sz w:val="24"/>
                <w:szCs w:val="24"/>
              </w:rPr>
            </w:pPr>
            <w:r w:rsidRPr="00651F00">
              <w:rPr>
                <w:sz w:val="24"/>
                <w:szCs w:val="24"/>
              </w:rPr>
              <w:t xml:space="preserve">профилактический визит проводится только с согласия контролируемого лица либо по его инициативе. Контролируемое лицо вправе обратиться в контрольный (надзорный) орган с заявлением о проведении в отношении его профилактического визита. </w:t>
            </w:r>
          </w:p>
        </w:tc>
        <w:tc>
          <w:tcPr>
            <w:tcW w:w="2693" w:type="dxa"/>
          </w:tcPr>
          <w:p w:rsidR="00703402" w:rsidRPr="00651F00" w:rsidRDefault="00703402" w:rsidP="004B606C">
            <w:pPr>
              <w:pStyle w:val="ab"/>
              <w:spacing w:before="0" w:beforeAutospacing="0" w:after="0" w:afterAutospacing="0"/>
              <w:jc w:val="center"/>
              <w:rPr>
                <w:rFonts w:eastAsia="Calibri"/>
                <w:color w:val="000000"/>
              </w:rPr>
            </w:pPr>
            <w:r w:rsidRPr="00651F00">
              <w:rPr>
                <w:rFonts w:eastAsia="Calibri"/>
                <w:color w:val="000000"/>
              </w:rPr>
              <w:t>В течение года</w:t>
            </w:r>
          </w:p>
          <w:p w:rsidR="00703402" w:rsidRPr="00651F00" w:rsidRDefault="00703402" w:rsidP="004B606C">
            <w:pPr>
              <w:autoSpaceDN w:val="0"/>
              <w:contextualSpacing/>
              <w:jc w:val="center"/>
              <w:rPr>
                <w:sz w:val="24"/>
                <w:szCs w:val="24"/>
              </w:rPr>
            </w:pPr>
            <w:r w:rsidRPr="00651F00">
              <w:rPr>
                <w:rFonts w:eastAsia="Calibri"/>
                <w:color w:val="000000"/>
                <w:sz w:val="24"/>
                <w:szCs w:val="24"/>
              </w:rPr>
              <w:t>(по мере необходимости)</w:t>
            </w:r>
          </w:p>
        </w:tc>
        <w:tc>
          <w:tcPr>
            <w:tcW w:w="2693" w:type="dxa"/>
          </w:tcPr>
          <w:p w:rsidR="00703402" w:rsidRPr="00651F00" w:rsidRDefault="009C603E" w:rsidP="00974349">
            <w:pPr>
              <w:autoSpaceDN w:val="0"/>
              <w:ind w:left="-108"/>
              <w:contextualSpacing/>
              <w:rPr>
                <w:sz w:val="24"/>
                <w:szCs w:val="24"/>
              </w:rPr>
            </w:pPr>
            <w:r w:rsidRPr="00651F00">
              <w:rPr>
                <w:sz w:val="24"/>
                <w:szCs w:val="24"/>
              </w:rPr>
              <w:t>Комитет по строительству, архитектуре и жизнеобеспечению администрации Октябрьского района (далее – Комитет)</w:t>
            </w:r>
          </w:p>
        </w:tc>
      </w:tr>
      <w:tr w:rsidR="00703402" w:rsidRPr="00651F00" w:rsidTr="00097F81">
        <w:tc>
          <w:tcPr>
            <w:tcW w:w="709" w:type="dxa"/>
          </w:tcPr>
          <w:p w:rsidR="00703402" w:rsidRPr="00651F00" w:rsidRDefault="004B606C" w:rsidP="002404BC">
            <w:pPr>
              <w:autoSpaceDN w:val="0"/>
              <w:ind w:firstLine="709"/>
              <w:contextualSpacing/>
              <w:rPr>
                <w:sz w:val="24"/>
                <w:szCs w:val="24"/>
              </w:rPr>
            </w:pPr>
            <w:r w:rsidRPr="00651F00">
              <w:rPr>
                <w:sz w:val="24"/>
                <w:szCs w:val="24"/>
              </w:rPr>
              <w:t>5</w:t>
            </w:r>
          </w:p>
        </w:tc>
        <w:tc>
          <w:tcPr>
            <w:tcW w:w="9639" w:type="dxa"/>
            <w:gridSpan w:val="3"/>
          </w:tcPr>
          <w:p w:rsidR="00703402" w:rsidRPr="00651F00" w:rsidRDefault="00703402" w:rsidP="004B606C">
            <w:pPr>
              <w:autoSpaceDN w:val="0"/>
              <w:contextualSpacing/>
              <w:rPr>
                <w:sz w:val="24"/>
                <w:szCs w:val="24"/>
              </w:rPr>
            </w:pPr>
            <w:r w:rsidRPr="00651F00">
              <w:rPr>
                <w:sz w:val="24"/>
                <w:szCs w:val="24"/>
              </w:rPr>
              <w:t xml:space="preserve"> Обобщение правоприменительной практики</w:t>
            </w:r>
          </w:p>
        </w:tc>
      </w:tr>
      <w:tr w:rsidR="00703402" w:rsidRPr="00651F00" w:rsidTr="004D7575">
        <w:tc>
          <w:tcPr>
            <w:tcW w:w="709" w:type="dxa"/>
          </w:tcPr>
          <w:p w:rsidR="00703402" w:rsidRPr="00651F00" w:rsidRDefault="004B606C" w:rsidP="002404BC">
            <w:pPr>
              <w:autoSpaceDN w:val="0"/>
              <w:ind w:firstLine="709"/>
              <w:contextualSpacing/>
              <w:rPr>
                <w:sz w:val="24"/>
                <w:szCs w:val="24"/>
              </w:rPr>
            </w:pPr>
            <w:r w:rsidRPr="00651F00">
              <w:rPr>
                <w:sz w:val="24"/>
                <w:szCs w:val="24"/>
              </w:rPr>
              <w:t>5</w:t>
            </w:r>
            <w:r w:rsidR="00703402" w:rsidRPr="00651F00">
              <w:rPr>
                <w:sz w:val="24"/>
                <w:szCs w:val="24"/>
              </w:rPr>
              <w:t>1</w:t>
            </w:r>
          </w:p>
        </w:tc>
        <w:tc>
          <w:tcPr>
            <w:tcW w:w="4253" w:type="dxa"/>
          </w:tcPr>
          <w:p w:rsidR="00703402" w:rsidRPr="00651F00" w:rsidRDefault="00703402" w:rsidP="00974349">
            <w:pPr>
              <w:tabs>
                <w:tab w:val="left" w:pos="885"/>
                <w:tab w:val="left" w:pos="1956"/>
                <w:tab w:val="left" w:pos="2947"/>
              </w:tabs>
              <w:autoSpaceDN w:val="0"/>
              <w:ind w:left="50" w:right="97"/>
              <w:contextualSpacing/>
              <w:rPr>
                <w:sz w:val="24"/>
                <w:szCs w:val="24"/>
              </w:rPr>
            </w:pPr>
            <w:r w:rsidRPr="00651F00">
              <w:rPr>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мероприятий и их результатах</w:t>
            </w:r>
          </w:p>
        </w:tc>
        <w:tc>
          <w:tcPr>
            <w:tcW w:w="2693" w:type="dxa"/>
          </w:tcPr>
          <w:p w:rsidR="00703402" w:rsidRPr="00651F00" w:rsidRDefault="00703402" w:rsidP="00974349">
            <w:pPr>
              <w:autoSpaceDN w:val="0"/>
              <w:contextualSpacing/>
              <w:jc w:val="center"/>
              <w:rPr>
                <w:sz w:val="24"/>
                <w:szCs w:val="24"/>
              </w:rPr>
            </w:pPr>
            <w:r w:rsidRPr="00651F00">
              <w:rPr>
                <w:sz w:val="24"/>
                <w:szCs w:val="24"/>
              </w:rPr>
              <w:t>В срок до 1 апреля года, следующего за отчетным годом.</w:t>
            </w:r>
          </w:p>
        </w:tc>
        <w:tc>
          <w:tcPr>
            <w:tcW w:w="2693" w:type="dxa"/>
          </w:tcPr>
          <w:p w:rsidR="00703402" w:rsidRPr="00651F00" w:rsidRDefault="009C603E" w:rsidP="00974349">
            <w:pPr>
              <w:autoSpaceDN w:val="0"/>
              <w:ind w:left="-108"/>
              <w:contextualSpacing/>
              <w:rPr>
                <w:sz w:val="24"/>
                <w:szCs w:val="24"/>
              </w:rPr>
            </w:pPr>
            <w:r w:rsidRPr="00651F00">
              <w:rPr>
                <w:sz w:val="24"/>
                <w:szCs w:val="24"/>
              </w:rPr>
              <w:t>Комитет по строительству, архитектуре и жизнеобеспечению администрации Октябрьского района (далее – Комитет)</w:t>
            </w:r>
          </w:p>
        </w:tc>
      </w:tr>
    </w:tbl>
    <w:p w:rsidR="006D7787" w:rsidRPr="00651F00" w:rsidRDefault="006D7787" w:rsidP="002404BC">
      <w:pPr>
        <w:spacing w:after="0" w:line="240" w:lineRule="auto"/>
        <w:ind w:firstLine="709"/>
        <w:jc w:val="both"/>
        <w:rPr>
          <w:rFonts w:ascii="Times New Roman" w:hAnsi="Times New Roman" w:cs="Times New Roman"/>
          <w:sz w:val="24"/>
          <w:szCs w:val="24"/>
        </w:rPr>
      </w:pPr>
    </w:p>
    <w:p w:rsidR="00AE252D" w:rsidRPr="00651F00" w:rsidRDefault="0036578E" w:rsidP="002404BC">
      <w:pPr>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xml:space="preserve">Оценка </w:t>
      </w:r>
      <w:r w:rsidR="00AE252D" w:rsidRPr="00651F00">
        <w:rPr>
          <w:rFonts w:ascii="Times New Roman" w:hAnsi="Times New Roman" w:cs="Times New Roman"/>
          <w:sz w:val="24"/>
          <w:szCs w:val="24"/>
        </w:rPr>
        <w:t>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rsidR="00AE252D" w:rsidRPr="00651F00" w:rsidRDefault="00AE252D" w:rsidP="002404BC">
      <w:pPr>
        <w:tabs>
          <w:tab w:val="left" w:pos="709"/>
        </w:tabs>
        <w:autoSpaceDN w:val="0"/>
        <w:spacing w:after="0" w:line="240" w:lineRule="auto"/>
        <w:ind w:firstLine="709"/>
        <w:jc w:val="both"/>
        <w:textAlignment w:val="baseline"/>
        <w:rPr>
          <w:rFonts w:ascii="Times New Roman" w:hAnsi="Times New Roman" w:cs="Times New Roman"/>
          <w:sz w:val="24"/>
          <w:szCs w:val="24"/>
        </w:rPr>
      </w:pPr>
      <w:r w:rsidRPr="00651F00">
        <w:rPr>
          <w:rFonts w:ascii="Times New Roman" w:hAnsi="Times New Roman" w:cs="Times New Roman"/>
          <w:sz w:val="24"/>
          <w:szCs w:val="24"/>
        </w:rPr>
        <w:t>Оценка эффективности производится по итогам прошедшего года методом сравнения показателей качества профилактической деятельности с предыдущим годом.</w:t>
      </w:r>
    </w:p>
    <w:p w:rsidR="00AE252D" w:rsidRPr="00651F00" w:rsidRDefault="00AE252D" w:rsidP="0036578E">
      <w:pPr>
        <w:spacing w:after="0" w:line="240" w:lineRule="auto"/>
        <w:ind w:firstLine="708"/>
        <w:jc w:val="both"/>
        <w:rPr>
          <w:rFonts w:ascii="Times New Roman" w:hAnsi="Times New Roman" w:cs="Times New Roman"/>
          <w:sz w:val="24"/>
          <w:szCs w:val="24"/>
        </w:rPr>
      </w:pPr>
      <w:r w:rsidRPr="00651F00">
        <w:rPr>
          <w:rFonts w:ascii="Times New Roman" w:hAnsi="Times New Roman" w:cs="Times New Roman"/>
          <w:sz w:val="24"/>
          <w:szCs w:val="24"/>
        </w:rPr>
        <w:t>К показателям качества профилактической деятельности относятся следующие:</w:t>
      </w:r>
    </w:p>
    <w:p w:rsidR="0036578E" w:rsidRPr="00651F00" w:rsidRDefault="00AE252D" w:rsidP="0036578E">
      <w:pPr>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xml:space="preserve">- 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w:t>
      </w:r>
      <w:r w:rsidR="009C603E" w:rsidRPr="00651F00">
        <w:rPr>
          <w:rFonts w:ascii="Times New Roman" w:hAnsi="Times New Roman" w:cs="Times New Roman"/>
          <w:sz w:val="24"/>
          <w:szCs w:val="24"/>
        </w:rPr>
        <w:t>контроля на автомобильном транспорте, городском наземном электрическом транспорте и в дорожном хоз</w:t>
      </w:r>
      <w:r w:rsidR="009C3072" w:rsidRPr="00651F00">
        <w:rPr>
          <w:rFonts w:ascii="Times New Roman" w:hAnsi="Times New Roman" w:cs="Times New Roman"/>
          <w:sz w:val="24"/>
          <w:szCs w:val="24"/>
        </w:rPr>
        <w:t xml:space="preserve">яйстве вне границ </w:t>
      </w:r>
      <w:r w:rsidR="009C603E" w:rsidRPr="00651F00">
        <w:rPr>
          <w:rFonts w:ascii="Times New Roman" w:hAnsi="Times New Roman" w:cs="Times New Roman"/>
          <w:sz w:val="24"/>
          <w:szCs w:val="24"/>
        </w:rPr>
        <w:t>населенных пунктов в границах Октябрьского района</w:t>
      </w:r>
      <w:r w:rsidR="00E97DFF" w:rsidRPr="00651F00">
        <w:rPr>
          <w:rFonts w:ascii="Times New Roman" w:hAnsi="Times New Roman" w:cs="Times New Roman"/>
          <w:sz w:val="24"/>
          <w:szCs w:val="24"/>
        </w:rPr>
        <w:t xml:space="preserve">, </w:t>
      </w:r>
      <w:r w:rsidRPr="00651F00">
        <w:rPr>
          <w:rFonts w:ascii="Times New Roman" w:hAnsi="Times New Roman" w:cs="Times New Roman"/>
          <w:sz w:val="24"/>
          <w:szCs w:val="24"/>
        </w:rPr>
        <w:t xml:space="preserve">в том числе посредством размещения на официальном сайте </w:t>
      </w:r>
      <w:r w:rsidR="00587CA6" w:rsidRPr="00651F00">
        <w:rPr>
          <w:rFonts w:ascii="Times New Roman" w:hAnsi="Times New Roman" w:cs="Times New Roman"/>
          <w:sz w:val="24"/>
          <w:szCs w:val="24"/>
        </w:rPr>
        <w:t>Октябрьского района</w:t>
      </w:r>
      <w:r w:rsidRPr="00651F00">
        <w:rPr>
          <w:rFonts w:ascii="Times New Roman" w:hAnsi="Times New Roman" w:cs="Times New Roman"/>
          <w:sz w:val="24"/>
          <w:szCs w:val="24"/>
        </w:rPr>
        <w:t xml:space="preserve"> руководств (памяток), информационных статей;</w:t>
      </w:r>
    </w:p>
    <w:p w:rsidR="00AE252D" w:rsidRPr="00651F00" w:rsidRDefault="00AE252D" w:rsidP="0036578E">
      <w:pPr>
        <w:spacing w:after="0" w:line="240" w:lineRule="auto"/>
        <w:ind w:firstLine="709"/>
        <w:jc w:val="both"/>
        <w:rPr>
          <w:rFonts w:ascii="Times New Roman" w:hAnsi="Times New Roman" w:cs="Times New Roman"/>
          <w:sz w:val="24"/>
          <w:szCs w:val="24"/>
        </w:rPr>
      </w:pPr>
      <w:r w:rsidRPr="00651F00">
        <w:rPr>
          <w:rFonts w:ascii="Times New Roman" w:hAnsi="Times New Roman" w:cs="Times New Roman"/>
          <w:sz w:val="24"/>
          <w:szCs w:val="24"/>
        </w:rPr>
        <w:t>- количество объявленных предостережений;</w:t>
      </w:r>
    </w:p>
    <w:p w:rsidR="00AE252D" w:rsidRPr="00651F00" w:rsidRDefault="00AE252D" w:rsidP="002404BC">
      <w:pPr>
        <w:tabs>
          <w:tab w:val="left" w:pos="0"/>
        </w:tabs>
        <w:autoSpaceDN w:val="0"/>
        <w:spacing w:after="0" w:line="240" w:lineRule="auto"/>
        <w:ind w:firstLine="709"/>
        <w:jc w:val="both"/>
        <w:textAlignment w:val="baseline"/>
        <w:rPr>
          <w:rFonts w:ascii="Times New Roman" w:hAnsi="Times New Roman" w:cs="Times New Roman"/>
          <w:sz w:val="24"/>
          <w:szCs w:val="24"/>
        </w:rPr>
      </w:pPr>
      <w:r w:rsidRPr="00651F00">
        <w:rPr>
          <w:rFonts w:ascii="Times New Roman" w:hAnsi="Times New Roman" w:cs="Times New Roman"/>
          <w:sz w:val="24"/>
          <w:szCs w:val="24"/>
        </w:rPr>
        <w:t>- количество профилактических визитов;</w:t>
      </w:r>
    </w:p>
    <w:p w:rsidR="00E97DFF" w:rsidRPr="00651F00" w:rsidRDefault="00E97DFF" w:rsidP="002404BC">
      <w:pPr>
        <w:tabs>
          <w:tab w:val="left" w:pos="0"/>
        </w:tabs>
        <w:autoSpaceDN w:val="0"/>
        <w:spacing w:after="0" w:line="240" w:lineRule="auto"/>
        <w:ind w:firstLine="709"/>
        <w:jc w:val="both"/>
        <w:textAlignment w:val="baseline"/>
        <w:rPr>
          <w:rFonts w:ascii="Times New Roman" w:hAnsi="Times New Roman" w:cs="Times New Roman"/>
          <w:sz w:val="24"/>
          <w:szCs w:val="24"/>
        </w:rPr>
      </w:pPr>
      <w:r w:rsidRPr="00651F00">
        <w:rPr>
          <w:rFonts w:ascii="Times New Roman" w:hAnsi="Times New Roman" w:cs="Times New Roman"/>
          <w:sz w:val="24"/>
          <w:szCs w:val="24"/>
        </w:rPr>
        <w:t>- количество консультаций, информирований;</w:t>
      </w:r>
    </w:p>
    <w:p w:rsidR="00AE252D" w:rsidRPr="00A736F4" w:rsidRDefault="00AE252D" w:rsidP="002404BC">
      <w:pPr>
        <w:tabs>
          <w:tab w:val="left" w:pos="0"/>
        </w:tabs>
        <w:autoSpaceDN w:val="0"/>
        <w:spacing w:after="0" w:line="240" w:lineRule="auto"/>
        <w:ind w:firstLine="709"/>
        <w:jc w:val="both"/>
        <w:textAlignment w:val="baseline"/>
        <w:rPr>
          <w:rFonts w:ascii="Times New Roman" w:hAnsi="Times New Roman" w:cs="Times New Roman"/>
          <w:sz w:val="24"/>
          <w:szCs w:val="24"/>
        </w:rPr>
      </w:pPr>
      <w:r w:rsidRPr="00651F00">
        <w:rPr>
          <w:rFonts w:ascii="Times New Roman" w:hAnsi="Times New Roman" w:cs="Times New Roman"/>
          <w:sz w:val="24"/>
          <w:szCs w:val="24"/>
        </w:rPr>
        <w:t>- обобщение правоприменительной практики.</w:t>
      </w:r>
    </w:p>
    <w:p w:rsidR="00097F81" w:rsidRPr="00A736F4" w:rsidRDefault="00097F81" w:rsidP="00A736F4">
      <w:pPr>
        <w:autoSpaceDE w:val="0"/>
        <w:autoSpaceDN w:val="0"/>
        <w:adjustRightInd w:val="0"/>
        <w:spacing w:after="0" w:line="240" w:lineRule="auto"/>
        <w:outlineLvl w:val="0"/>
        <w:rPr>
          <w:rFonts w:ascii="Times New Roman" w:hAnsi="Times New Roman" w:cs="Times New Roman"/>
          <w:sz w:val="24"/>
          <w:szCs w:val="24"/>
        </w:rPr>
      </w:pPr>
    </w:p>
    <w:sectPr w:rsidR="00097F81" w:rsidRPr="00A736F4" w:rsidSect="00ED163B">
      <w:pgSz w:w="11906" w:h="16838"/>
      <w:pgMar w:top="1135"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25B" w:rsidRDefault="0043525B" w:rsidP="009A5DA4">
      <w:pPr>
        <w:spacing w:after="0" w:line="240" w:lineRule="auto"/>
      </w:pPr>
      <w:r>
        <w:separator/>
      </w:r>
    </w:p>
  </w:endnote>
  <w:endnote w:type="continuationSeparator" w:id="0">
    <w:p w:rsidR="0043525B" w:rsidRDefault="0043525B" w:rsidP="009A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25B" w:rsidRDefault="0043525B" w:rsidP="009A5DA4">
      <w:pPr>
        <w:spacing w:after="0" w:line="240" w:lineRule="auto"/>
      </w:pPr>
      <w:r>
        <w:separator/>
      </w:r>
    </w:p>
  </w:footnote>
  <w:footnote w:type="continuationSeparator" w:id="0">
    <w:p w:rsidR="0043525B" w:rsidRDefault="0043525B" w:rsidP="009A5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22C28"/>
    <w:multiLevelType w:val="hybridMultilevel"/>
    <w:tmpl w:val="4DF4E586"/>
    <w:lvl w:ilvl="0" w:tplc="E42CEDB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21E7621A"/>
    <w:multiLevelType w:val="hybridMultilevel"/>
    <w:tmpl w:val="839ECF8C"/>
    <w:lvl w:ilvl="0" w:tplc="363600F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2BE77952"/>
    <w:multiLevelType w:val="hybridMultilevel"/>
    <w:tmpl w:val="EABA675C"/>
    <w:lvl w:ilvl="0" w:tplc="B1B4EE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8E7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2C75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70C24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56FB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091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E660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ACF0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AC18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C6C768A"/>
    <w:multiLevelType w:val="hybridMultilevel"/>
    <w:tmpl w:val="A3A441F8"/>
    <w:lvl w:ilvl="0" w:tplc="1D5E2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B457FDC"/>
    <w:multiLevelType w:val="singleLevel"/>
    <w:tmpl w:val="0419000F"/>
    <w:lvl w:ilvl="0">
      <w:start w:val="1"/>
      <w:numFmt w:val="decimal"/>
      <w:lvlText w:val="%1."/>
      <w:lvlJc w:val="left"/>
      <w:pPr>
        <w:tabs>
          <w:tab w:val="num" w:pos="360"/>
        </w:tabs>
        <w:ind w:left="360" w:hanging="360"/>
      </w:pPr>
    </w:lvl>
  </w:abstractNum>
  <w:abstractNum w:abstractNumId="6">
    <w:nsid w:val="45C67FDC"/>
    <w:multiLevelType w:val="singleLevel"/>
    <w:tmpl w:val="CC569F76"/>
    <w:lvl w:ilvl="0">
      <w:start w:val="2"/>
      <w:numFmt w:val="decimal"/>
      <w:lvlText w:val="1.%1."/>
      <w:legacy w:legacy="1" w:legacySpace="0" w:legacyIndent="394"/>
      <w:lvlJc w:val="left"/>
      <w:rPr>
        <w:rFonts w:ascii="Times New Roman" w:hAnsi="Times New Roman" w:cs="Times New Roman" w:hint="default"/>
      </w:rPr>
    </w:lvl>
  </w:abstractNum>
  <w:abstractNum w:abstractNumId="7">
    <w:nsid w:val="49DC4619"/>
    <w:multiLevelType w:val="hybridMultilevel"/>
    <w:tmpl w:val="78723A32"/>
    <w:lvl w:ilvl="0" w:tplc="584274E2">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D04E70"/>
    <w:multiLevelType w:val="hybridMultilevel"/>
    <w:tmpl w:val="CBD8D5F8"/>
    <w:lvl w:ilvl="0" w:tplc="39BEB5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3AD89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DCC45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2A0E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7AD1A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F4CC94">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7ADB98">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E8EE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74851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15229A5"/>
    <w:multiLevelType w:val="hybridMultilevel"/>
    <w:tmpl w:val="99A49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DA629F"/>
    <w:multiLevelType w:val="hybridMultilevel"/>
    <w:tmpl w:val="5BD0C572"/>
    <w:lvl w:ilvl="0" w:tplc="0200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10"/>
  </w:num>
  <w:num w:numId="4">
    <w:abstractNumId w:val="4"/>
  </w:num>
  <w:num w:numId="5">
    <w:abstractNumId w:val="7"/>
  </w:num>
  <w:num w:numId="6">
    <w:abstractNumId w:val="0"/>
  </w:num>
  <w:num w:numId="7">
    <w:abstractNumId w:val="9"/>
  </w:num>
  <w:num w:numId="8">
    <w:abstractNumId w:val="5"/>
    <w:lvlOverride w:ilvl="0">
      <w:startOverride w:val="1"/>
    </w:lvlOverride>
  </w:num>
  <w:num w:numId="9">
    <w:abstractNumId w:val="8"/>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0994"/>
    <w:rsid w:val="000014C2"/>
    <w:rsid w:val="00001542"/>
    <w:rsid w:val="00001708"/>
    <w:rsid w:val="000018E8"/>
    <w:rsid w:val="00001E15"/>
    <w:rsid w:val="00002EB1"/>
    <w:rsid w:val="0000583B"/>
    <w:rsid w:val="0000662A"/>
    <w:rsid w:val="0000740C"/>
    <w:rsid w:val="00015135"/>
    <w:rsid w:val="00016A2B"/>
    <w:rsid w:val="00021B47"/>
    <w:rsid w:val="000301EF"/>
    <w:rsid w:val="0003254A"/>
    <w:rsid w:val="00032621"/>
    <w:rsid w:val="00032820"/>
    <w:rsid w:val="00032862"/>
    <w:rsid w:val="000377A6"/>
    <w:rsid w:val="00046153"/>
    <w:rsid w:val="00046402"/>
    <w:rsid w:val="000539BA"/>
    <w:rsid w:val="00053C4B"/>
    <w:rsid w:val="00060AFB"/>
    <w:rsid w:val="00061724"/>
    <w:rsid w:val="00062AA5"/>
    <w:rsid w:val="00063BF3"/>
    <w:rsid w:val="00064FBA"/>
    <w:rsid w:val="00066251"/>
    <w:rsid w:val="00066EEC"/>
    <w:rsid w:val="00071583"/>
    <w:rsid w:val="00074133"/>
    <w:rsid w:val="00074369"/>
    <w:rsid w:val="0007486E"/>
    <w:rsid w:val="00075B26"/>
    <w:rsid w:val="00080A7B"/>
    <w:rsid w:val="000823EE"/>
    <w:rsid w:val="000863D3"/>
    <w:rsid w:val="00086B1D"/>
    <w:rsid w:val="00090477"/>
    <w:rsid w:val="00093AA5"/>
    <w:rsid w:val="000957F3"/>
    <w:rsid w:val="0009633C"/>
    <w:rsid w:val="00097C78"/>
    <w:rsid w:val="00097F81"/>
    <w:rsid w:val="000A0EA4"/>
    <w:rsid w:val="000A1B2E"/>
    <w:rsid w:val="000A2682"/>
    <w:rsid w:val="000A36B4"/>
    <w:rsid w:val="000A47AD"/>
    <w:rsid w:val="000A5776"/>
    <w:rsid w:val="000B2C60"/>
    <w:rsid w:val="000B2ED3"/>
    <w:rsid w:val="000B3708"/>
    <w:rsid w:val="000B3BF1"/>
    <w:rsid w:val="000B7693"/>
    <w:rsid w:val="000C2D62"/>
    <w:rsid w:val="000C46A7"/>
    <w:rsid w:val="000C5A4F"/>
    <w:rsid w:val="000C6E17"/>
    <w:rsid w:val="000D7EF7"/>
    <w:rsid w:val="000E0A30"/>
    <w:rsid w:val="000E1644"/>
    <w:rsid w:val="000E43EA"/>
    <w:rsid w:val="000E5749"/>
    <w:rsid w:val="000E65F8"/>
    <w:rsid w:val="000F025E"/>
    <w:rsid w:val="000F1A19"/>
    <w:rsid w:val="000F5A36"/>
    <w:rsid w:val="000F5BFF"/>
    <w:rsid w:val="000F6E7F"/>
    <w:rsid w:val="0010497F"/>
    <w:rsid w:val="001109B1"/>
    <w:rsid w:val="001123D6"/>
    <w:rsid w:val="001137DE"/>
    <w:rsid w:val="00113D77"/>
    <w:rsid w:val="00116C6B"/>
    <w:rsid w:val="00122FF8"/>
    <w:rsid w:val="00125E56"/>
    <w:rsid w:val="0013605B"/>
    <w:rsid w:val="00136F38"/>
    <w:rsid w:val="001419B5"/>
    <w:rsid w:val="00143E80"/>
    <w:rsid w:val="00147F42"/>
    <w:rsid w:val="00150F63"/>
    <w:rsid w:val="001523FD"/>
    <w:rsid w:val="001557DE"/>
    <w:rsid w:val="0015637C"/>
    <w:rsid w:val="00157A4F"/>
    <w:rsid w:val="00160891"/>
    <w:rsid w:val="001618D6"/>
    <w:rsid w:val="00161A1E"/>
    <w:rsid w:val="00161E71"/>
    <w:rsid w:val="00164581"/>
    <w:rsid w:val="001647E1"/>
    <w:rsid w:val="00166628"/>
    <w:rsid w:val="001676FB"/>
    <w:rsid w:val="00175743"/>
    <w:rsid w:val="0017578E"/>
    <w:rsid w:val="00175E7D"/>
    <w:rsid w:val="001778E1"/>
    <w:rsid w:val="001806CA"/>
    <w:rsid w:val="0018173A"/>
    <w:rsid w:val="00182447"/>
    <w:rsid w:val="001852EA"/>
    <w:rsid w:val="00185DC9"/>
    <w:rsid w:val="00186615"/>
    <w:rsid w:val="00193948"/>
    <w:rsid w:val="00194916"/>
    <w:rsid w:val="001A1026"/>
    <w:rsid w:val="001A2588"/>
    <w:rsid w:val="001A2E9F"/>
    <w:rsid w:val="001B08B2"/>
    <w:rsid w:val="001B0A0E"/>
    <w:rsid w:val="001B37B4"/>
    <w:rsid w:val="001B681B"/>
    <w:rsid w:val="001C1A9F"/>
    <w:rsid w:val="001C2F02"/>
    <w:rsid w:val="001C3FCF"/>
    <w:rsid w:val="001C7F7B"/>
    <w:rsid w:val="001C7FCE"/>
    <w:rsid w:val="001D1810"/>
    <w:rsid w:val="001E1C29"/>
    <w:rsid w:val="001E7E9A"/>
    <w:rsid w:val="001F14EA"/>
    <w:rsid w:val="001F3B97"/>
    <w:rsid w:val="001F72B3"/>
    <w:rsid w:val="002046EA"/>
    <w:rsid w:val="0020617F"/>
    <w:rsid w:val="00207230"/>
    <w:rsid w:val="0020765C"/>
    <w:rsid w:val="00212209"/>
    <w:rsid w:val="00217693"/>
    <w:rsid w:val="00222580"/>
    <w:rsid w:val="00222805"/>
    <w:rsid w:val="0022359D"/>
    <w:rsid w:val="002242CA"/>
    <w:rsid w:val="002253F9"/>
    <w:rsid w:val="00226F6B"/>
    <w:rsid w:val="002273AC"/>
    <w:rsid w:val="00231882"/>
    <w:rsid w:val="00233E14"/>
    <w:rsid w:val="002379F8"/>
    <w:rsid w:val="002404BC"/>
    <w:rsid w:val="00251285"/>
    <w:rsid w:val="0025281C"/>
    <w:rsid w:val="00255540"/>
    <w:rsid w:val="002571A5"/>
    <w:rsid w:val="002579A9"/>
    <w:rsid w:val="00257E2B"/>
    <w:rsid w:val="00261046"/>
    <w:rsid w:val="002617F3"/>
    <w:rsid w:val="002639E9"/>
    <w:rsid w:val="002658B5"/>
    <w:rsid w:val="002661D2"/>
    <w:rsid w:val="002669AF"/>
    <w:rsid w:val="002669DB"/>
    <w:rsid w:val="00270CBB"/>
    <w:rsid w:val="00271740"/>
    <w:rsid w:val="00271BC4"/>
    <w:rsid w:val="00272088"/>
    <w:rsid w:val="0027244C"/>
    <w:rsid w:val="002726F6"/>
    <w:rsid w:val="00272B8A"/>
    <w:rsid w:val="00273C6F"/>
    <w:rsid w:val="00273C81"/>
    <w:rsid w:val="00280EA3"/>
    <w:rsid w:val="00283FFF"/>
    <w:rsid w:val="002911F6"/>
    <w:rsid w:val="0029526D"/>
    <w:rsid w:val="002A16AE"/>
    <w:rsid w:val="002A223F"/>
    <w:rsid w:val="002A4E53"/>
    <w:rsid w:val="002A597E"/>
    <w:rsid w:val="002B13D5"/>
    <w:rsid w:val="002B2B24"/>
    <w:rsid w:val="002B427B"/>
    <w:rsid w:val="002B53B7"/>
    <w:rsid w:val="002B630E"/>
    <w:rsid w:val="002B698D"/>
    <w:rsid w:val="002B6AA8"/>
    <w:rsid w:val="002C139C"/>
    <w:rsid w:val="002C23A3"/>
    <w:rsid w:val="002C246C"/>
    <w:rsid w:val="002C28D8"/>
    <w:rsid w:val="002C35A7"/>
    <w:rsid w:val="002C79D4"/>
    <w:rsid w:val="002D2AA9"/>
    <w:rsid w:val="002E2FFA"/>
    <w:rsid w:val="002E41CA"/>
    <w:rsid w:val="002E6403"/>
    <w:rsid w:val="002E644E"/>
    <w:rsid w:val="002F2A19"/>
    <w:rsid w:val="00300842"/>
    <w:rsid w:val="00301909"/>
    <w:rsid w:val="00303135"/>
    <w:rsid w:val="00305F92"/>
    <w:rsid w:val="0031272C"/>
    <w:rsid w:val="00313FAE"/>
    <w:rsid w:val="003148A7"/>
    <w:rsid w:val="0031618E"/>
    <w:rsid w:val="00320BEB"/>
    <w:rsid w:val="00321A02"/>
    <w:rsid w:val="00323A97"/>
    <w:rsid w:val="0032727B"/>
    <w:rsid w:val="00331A08"/>
    <w:rsid w:val="003350BD"/>
    <w:rsid w:val="00341A35"/>
    <w:rsid w:val="00343008"/>
    <w:rsid w:val="00343BE6"/>
    <w:rsid w:val="0034740F"/>
    <w:rsid w:val="00347BF6"/>
    <w:rsid w:val="00347E0D"/>
    <w:rsid w:val="00350AB4"/>
    <w:rsid w:val="003526B6"/>
    <w:rsid w:val="003528AB"/>
    <w:rsid w:val="00352CFA"/>
    <w:rsid w:val="00356670"/>
    <w:rsid w:val="00357C6C"/>
    <w:rsid w:val="00357F5A"/>
    <w:rsid w:val="00361237"/>
    <w:rsid w:val="00362E6E"/>
    <w:rsid w:val="00363607"/>
    <w:rsid w:val="0036578E"/>
    <w:rsid w:val="00367D47"/>
    <w:rsid w:val="00370A2F"/>
    <w:rsid w:val="00371855"/>
    <w:rsid w:val="00373393"/>
    <w:rsid w:val="003737BB"/>
    <w:rsid w:val="00376842"/>
    <w:rsid w:val="00376AF4"/>
    <w:rsid w:val="003779B2"/>
    <w:rsid w:val="0038028A"/>
    <w:rsid w:val="00380DD6"/>
    <w:rsid w:val="003843FC"/>
    <w:rsid w:val="00384654"/>
    <w:rsid w:val="0038549F"/>
    <w:rsid w:val="00392225"/>
    <w:rsid w:val="003931DD"/>
    <w:rsid w:val="00395B36"/>
    <w:rsid w:val="003A1122"/>
    <w:rsid w:val="003A3385"/>
    <w:rsid w:val="003A3ED1"/>
    <w:rsid w:val="003A4BD4"/>
    <w:rsid w:val="003A50A1"/>
    <w:rsid w:val="003A6FF8"/>
    <w:rsid w:val="003B0DCE"/>
    <w:rsid w:val="003B3BB8"/>
    <w:rsid w:val="003B3E8D"/>
    <w:rsid w:val="003B62FC"/>
    <w:rsid w:val="003B73CD"/>
    <w:rsid w:val="003C14A9"/>
    <w:rsid w:val="003C6F3A"/>
    <w:rsid w:val="003C7060"/>
    <w:rsid w:val="003D0A68"/>
    <w:rsid w:val="003D431D"/>
    <w:rsid w:val="003D518C"/>
    <w:rsid w:val="003D63A5"/>
    <w:rsid w:val="003E4898"/>
    <w:rsid w:val="003E5D1F"/>
    <w:rsid w:val="003E64DF"/>
    <w:rsid w:val="003E699F"/>
    <w:rsid w:val="003F0775"/>
    <w:rsid w:val="003F2393"/>
    <w:rsid w:val="003F655D"/>
    <w:rsid w:val="00401B72"/>
    <w:rsid w:val="0040445A"/>
    <w:rsid w:val="0040477D"/>
    <w:rsid w:val="00407353"/>
    <w:rsid w:val="004108EF"/>
    <w:rsid w:val="004121C0"/>
    <w:rsid w:val="00414123"/>
    <w:rsid w:val="00415A2C"/>
    <w:rsid w:val="004207F5"/>
    <w:rsid w:val="004210DE"/>
    <w:rsid w:val="004223F6"/>
    <w:rsid w:val="004226AD"/>
    <w:rsid w:val="004237B2"/>
    <w:rsid w:val="004239EC"/>
    <w:rsid w:val="004246AF"/>
    <w:rsid w:val="004275A5"/>
    <w:rsid w:val="00430338"/>
    <w:rsid w:val="00434785"/>
    <w:rsid w:val="0043525B"/>
    <w:rsid w:val="00436642"/>
    <w:rsid w:val="00436E15"/>
    <w:rsid w:val="00437056"/>
    <w:rsid w:val="004411A9"/>
    <w:rsid w:val="00441576"/>
    <w:rsid w:val="004415FD"/>
    <w:rsid w:val="004420C4"/>
    <w:rsid w:val="00443EB5"/>
    <w:rsid w:val="00451A76"/>
    <w:rsid w:val="00452F1D"/>
    <w:rsid w:val="00452F21"/>
    <w:rsid w:val="00456787"/>
    <w:rsid w:val="00457A67"/>
    <w:rsid w:val="00460B89"/>
    <w:rsid w:val="00460E8C"/>
    <w:rsid w:val="0046323D"/>
    <w:rsid w:val="004661FF"/>
    <w:rsid w:val="00470927"/>
    <w:rsid w:val="00471119"/>
    <w:rsid w:val="0047500E"/>
    <w:rsid w:val="00476ED7"/>
    <w:rsid w:val="004805EA"/>
    <w:rsid w:val="00480DEB"/>
    <w:rsid w:val="00482D2E"/>
    <w:rsid w:val="00484EE4"/>
    <w:rsid w:val="00486428"/>
    <w:rsid w:val="0049307D"/>
    <w:rsid w:val="00496038"/>
    <w:rsid w:val="00496A12"/>
    <w:rsid w:val="004A1554"/>
    <w:rsid w:val="004A2A23"/>
    <w:rsid w:val="004A2AA2"/>
    <w:rsid w:val="004A4064"/>
    <w:rsid w:val="004A40DD"/>
    <w:rsid w:val="004A528E"/>
    <w:rsid w:val="004B029C"/>
    <w:rsid w:val="004B29F1"/>
    <w:rsid w:val="004B3330"/>
    <w:rsid w:val="004B5E4D"/>
    <w:rsid w:val="004B606C"/>
    <w:rsid w:val="004B71DD"/>
    <w:rsid w:val="004C167E"/>
    <w:rsid w:val="004C3FEC"/>
    <w:rsid w:val="004C5B73"/>
    <w:rsid w:val="004D21AF"/>
    <w:rsid w:val="004D2212"/>
    <w:rsid w:val="004D3CF3"/>
    <w:rsid w:val="004D64D1"/>
    <w:rsid w:val="004D7575"/>
    <w:rsid w:val="004D773C"/>
    <w:rsid w:val="004D7E46"/>
    <w:rsid w:val="004E205B"/>
    <w:rsid w:val="004F06F6"/>
    <w:rsid w:val="004F23CE"/>
    <w:rsid w:val="004F29E1"/>
    <w:rsid w:val="004F2E4D"/>
    <w:rsid w:val="004F3BE5"/>
    <w:rsid w:val="004F4CB0"/>
    <w:rsid w:val="004F4FAF"/>
    <w:rsid w:val="00501DAE"/>
    <w:rsid w:val="005033F8"/>
    <w:rsid w:val="005048A7"/>
    <w:rsid w:val="00505133"/>
    <w:rsid w:val="00505E16"/>
    <w:rsid w:val="00507E24"/>
    <w:rsid w:val="005104C6"/>
    <w:rsid w:val="00511379"/>
    <w:rsid w:val="005118FE"/>
    <w:rsid w:val="00511B67"/>
    <w:rsid w:val="00513600"/>
    <w:rsid w:val="005137D2"/>
    <w:rsid w:val="005158A9"/>
    <w:rsid w:val="00522F08"/>
    <w:rsid w:val="00523B37"/>
    <w:rsid w:val="00526E2C"/>
    <w:rsid w:val="005305A2"/>
    <w:rsid w:val="00532A15"/>
    <w:rsid w:val="00533D14"/>
    <w:rsid w:val="00534590"/>
    <w:rsid w:val="00534F30"/>
    <w:rsid w:val="00535407"/>
    <w:rsid w:val="00541E6C"/>
    <w:rsid w:val="00542F2B"/>
    <w:rsid w:val="005442A2"/>
    <w:rsid w:val="00544F40"/>
    <w:rsid w:val="00547504"/>
    <w:rsid w:val="00550A14"/>
    <w:rsid w:val="0055131D"/>
    <w:rsid w:val="00551A90"/>
    <w:rsid w:val="005534B1"/>
    <w:rsid w:val="00553836"/>
    <w:rsid w:val="00553C07"/>
    <w:rsid w:val="00553FAC"/>
    <w:rsid w:val="00565D55"/>
    <w:rsid w:val="005664A1"/>
    <w:rsid w:val="005679A2"/>
    <w:rsid w:val="0057401A"/>
    <w:rsid w:val="0057403B"/>
    <w:rsid w:val="00575D9F"/>
    <w:rsid w:val="005761A7"/>
    <w:rsid w:val="005768DB"/>
    <w:rsid w:val="00576DB9"/>
    <w:rsid w:val="00577ADB"/>
    <w:rsid w:val="00584B54"/>
    <w:rsid w:val="00584CCA"/>
    <w:rsid w:val="005857F7"/>
    <w:rsid w:val="00587CA6"/>
    <w:rsid w:val="005959E2"/>
    <w:rsid w:val="00595B27"/>
    <w:rsid w:val="00595F92"/>
    <w:rsid w:val="00597AF9"/>
    <w:rsid w:val="005A0594"/>
    <w:rsid w:val="005A22FE"/>
    <w:rsid w:val="005B3689"/>
    <w:rsid w:val="005B3E48"/>
    <w:rsid w:val="005B5201"/>
    <w:rsid w:val="005B5D9C"/>
    <w:rsid w:val="005C0787"/>
    <w:rsid w:val="005C0BA2"/>
    <w:rsid w:val="005C205B"/>
    <w:rsid w:val="005C6955"/>
    <w:rsid w:val="005C6D3F"/>
    <w:rsid w:val="005D047B"/>
    <w:rsid w:val="005D06C6"/>
    <w:rsid w:val="005D21B6"/>
    <w:rsid w:val="005D2596"/>
    <w:rsid w:val="005E0DA3"/>
    <w:rsid w:val="005E220F"/>
    <w:rsid w:val="005E538B"/>
    <w:rsid w:val="005F0D2B"/>
    <w:rsid w:val="005F3ECC"/>
    <w:rsid w:val="006049F7"/>
    <w:rsid w:val="006053A0"/>
    <w:rsid w:val="00605F4D"/>
    <w:rsid w:val="00611237"/>
    <w:rsid w:val="0061464D"/>
    <w:rsid w:val="00614A85"/>
    <w:rsid w:val="0061578E"/>
    <w:rsid w:val="00616E9C"/>
    <w:rsid w:val="006175B1"/>
    <w:rsid w:val="006225EF"/>
    <w:rsid w:val="00630DD5"/>
    <w:rsid w:val="006338CA"/>
    <w:rsid w:val="00633CE9"/>
    <w:rsid w:val="00633F0A"/>
    <w:rsid w:val="0063664F"/>
    <w:rsid w:val="00637206"/>
    <w:rsid w:val="00640EF3"/>
    <w:rsid w:val="00643332"/>
    <w:rsid w:val="006464AC"/>
    <w:rsid w:val="006475CD"/>
    <w:rsid w:val="00651B53"/>
    <w:rsid w:val="00651F00"/>
    <w:rsid w:val="0065325F"/>
    <w:rsid w:val="0065360A"/>
    <w:rsid w:val="00654468"/>
    <w:rsid w:val="0065687F"/>
    <w:rsid w:val="00656AF1"/>
    <w:rsid w:val="00657314"/>
    <w:rsid w:val="0066139A"/>
    <w:rsid w:val="0066279B"/>
    <w:rsid w:val="00663AF9"/>
    <w:rsid w:val="00665122"/>
    <w:rsid w:val="00666AB5"/>
    <w:rsid w:val="00672D27"/>
    <w:rsid w:val="00673C71"/>
    <w:rsid w:val="00674CAE"/>
    <w:rsid w:val="00677854"/>
    <w:rsid w:val="00677B0E"/>
    <w:rsid w:val="00677E54"/>
    <w:rsid w:val="00680CD2"/>
    <w:rsid w:val="006833D9"/>
    <w:rsid w:val="00684B07"/>
    <w:rsid w:val="00684C64"/>
    <w:rsid w:val="006855A1"/>
    <w:rsid w:val="0068609D"/>
    <w:rsid w:val="00692B31"/>
    <w:rsid w:val="006A0261"/>
    <w:rsid w:val="006A1285"/>
    <w:rsid w:val="006A17F3"/>
    <w:rsid w:val="006A5545"/>
    <w:rsid w:val="006A5730"/>
    <w:rsid w:val="006B064E"/>
    <w:rsid w:val="006B65B7"/>
    <w:rsid w:val="006C19F3"/>
    <w:rsid w:val="006C3C7A"/>
    <w:rsid w:val="006C452B"/>
    <w:rsid w:val="006D10B6"/>
    <w:rsid w:val="006D631B"/>
    <w:rsid w:val="006D7787"/>
    <w:rsid w:val="006E10E9"/>
    <w:rsid w:val="006E44A8"/>
    <w:rsid w:val="006E4B39"/>
    <w:rsid w:val="006E6ACA"/>
    <w:rsid w:val="006F6BFF"/>
    <w:rsid w:val="007015BA"/>
    <w:rsid w:val="00701B4E"/>
    <w:rsid w:val="007024DD"/>
    <w:rsid w:val="00703402"/>
    <w:rsid w:val="00703C4A"/>
    <w:rsid w:val="00707898"/>
    <w:rsid w:val="00714D2F"/>
    <w:rsid w:val="007153D6"/>
    <w:rsid w:val="0071769F"/>
    <w:rsid w:val="007257CB"/>
    <w:rsid w:val="00725FED"/>
    <w:rsid w:val="007263B7"/>
    <w:rsid w:val="007302EC"/>
    <w:rsid w:val="00730E69"/>
    <w:rsid w:val="00732FB1"/>
    <w:rsid w:val="007360F5"/>
    <w:rsid w:val="0073750D"/>
    <w:rsid w:val="0073792A"/>
    <w:rsid w:val="00737F66"/>
    <w:rsid w:val="00741C24"/>
    <w:rsid w:val="00741F23"/>
    <w:rsid w:val="0074284A"/>
    <w:rsid w:val="00743112"/>
    <w:rsid w:val="00743D98"/>
    <w:rsid w:val="00745306"/>
    <w:rsid w:val="00750B33"/>
    <w:rsid w:val="0075286B"/>
    <w:rsid w:val="00752CC3"/>
    <w:rsid w:val="00753644"/>
    <w:rsid w:val="00754169"/>
    <w:rsid w:val="0075451B"/>
    <w:rsid w:val="00757E68"/>
    <w:rsid w:val="007607EA"/>
    <w:rsid w:val="00760916"/>
    <w:rsid w:val="00760C12"/>
    <w:rsid w:val="007656C4"/>
    <w:rsid w:val="00767643"/>
    <w:rsid w:val="00770491"/>
    <w:rsid w:val="00772C9A"/>
    <w:rsid w:val="00773CBD"/>
    <w:rsid w:val="007820B7"/>
    <w:rsid w:val="00783BD7"/>
    <w:rsid w:val="0078406B"/>
    <w:rsid w:val="007851EC"/>
    <w:rsid w:val="007867AA"/>
    <w:rsid w:val="00791BE1"/>
    <w:rsid w:val="00793756"/>
    <w:rsid w:val="00793937"/>
    <w:rsid w:val="00796183"/>
    <w:rsid w:val="007969F6"/>
    <w:rsid w:val="007A1E9F"/>
    <w:rsid w:val="007A27C5"/>
    <w:rsid w:val="007A2EAA"/>
    <w:rsid w:val="007A3380"/>
    <w:rsid w:val="007A58C8"/>
    <w:rsid w:val="007A70E9"/>
    <w:rsid w:val="007B22D5"/>
    <w:rsid w:val="007B327F"/>
    <w:rsid w:val="007C2488"/>
    <w:rsid w:val="007C43D0"/>
    <w:rsid w:val="007C71FC"/>
    <w:rsid w:val="007D2403"/>
    <w:rsid w:val="007D34E8"/>
    <w:rsid w:val="007D5E2B"/>
    <w:rsid w:val="007D5E62"/>
    <w:rsid w:val="007E06BB"/>
    <w:rsid w:val="007E0BB3"/>
    <w:rsid w:val="007E1DFE"/>
    <w:rsid w:val="007E32BF"/>
    <w:rsid w:val="007E3A72"/>
    <w:rsid w:val="007E4B01"/>
    <w:rsid w:val="007E5336"/>
    <w:rsid w:val="007E6A78"/>
    <w:rsid w:val="007F05CD"/>
    <w:rsid w:val="007F0B27"/>
    <w:rsid w:val="007F1D12"/>
    <w:rsid w:val="007F23E5"/>
    <w:rsid w:val="007F4AD7"/>
    <w:rsid w:val="007F5D04"/>
    <w:rsid w:val="007F762D"/>
    <w:rsid w:val="00801F8D"/>
    <w:rsid w:val="00805E82"/>
    <w:rsid w:val="00806351"/>
    <w:rsid w:val="00807003"/>
    <w:rsid w:val="0080771B"/>
    <w:rsid w:val="008077AA"/>
    <w:rsid w:val="008122DD"/>
    <w:rsid w:val="00816F8A"/>
    <w:rsid w:val="00821453"/>
    <w:rsid w:val="00826394"/>
    <w:rsid w:val="008271E3"/>
    <w:rsid w:val="00831750"/>
    <w:rsid w:val="008433C1"/>
    <w:rsid w:val="008446F3"/>
    <w:rsid w:val="0084471D"/>
    <w:rsid w:val="00845506"/>
    <w:rsid w:val="00846168"/>
    <w:rsid w:val="00850720"/>
    <w:rsid w:val="008536D3"/>
    <w:rsid w:val="00853997"/>
    <w:rsid w:val="008544AF"/>
    <w:rsid w:val="0085571F"/>
    <w:rsid w:val="00855779"/>
    <w:rsid w:val="00856C50"/>
    <w:rsid w:val="00857449"/>
    <w:rsid w:val="00860A88"/>
    <w:rsid w:val="008611E0"/>
    <w:rsid w:val="00861575"/>
    <w:rsid w:val="00862958"/>
    <w:rsid w:val="00864655"/>
    <w:rsid w:val="0086546D"/>
    <w:rsid w:val="00866DDC"/>
    <w:rsid w:val="008671C8"/>
    <w:rsid w:val="00867AD7"/>
    <w:rsid w:val="008752B9"/>
    <w:rsid w:val="008767AF"/>
    <w:rsid w:val="00876E47"/>
    <w:rsid w:val="008A08FA"/>
    <w:rsid w:val="008A1017"/>
    <w:rsid w:val="008A192E"/>
    <w:rsid w:val="008A3B28"/>
    <w:rsid w:val="008A7891"/>
    <w:rsid w:val="008A7896"/>
    <w:rsid w:val="008B1A19"/>
    <w:rsid w:val="008B21F3"/>
    <w:rsid w:val="008B2FD6"/>
    <w:rsid w:val="008B3500"/>
    <w:rsid w:val="008B3B54"/>
    <w:rsid w:val="008B43ED"/>
    <w:rsid w:val="008B44C9"/>
    <w:rsid w:val="008B513F"/>
    <w:rsid w:val="008B517C"/>
    <w:rsid w:val="008B55EE"/>
    <w:rsid w:val="008B6B49"/>
    <w:rsid w:val="008C0C87"/>
    <w:rsid w:val="008C1254"/>
    <w:rsid w:val="008C2090"/>
    <w:rsid w:val="008D4160"/>
    <w:rsid w:val="008D7A07"/>
    <w:rsid w:val="008E32FD"/>
    <w:rsid w:val="008E5AE8"/>
    <w:rsid w:val="008F0D1F"/>
    <w:rsid w:val="008F1DA9"/>
    <w:rsid w:val="008F1FD4"/>
    <w:rsid w:val="008F7BBE"/>
    <w:rsid w:val="00901BE4"/>
    <w:rsid w:val="00901F73"/>
    <w:rsid w:val="00910132"/>
    <w:rsid w:val="00911AA2"/>
    <w:rsid w:val="00913E8A"/>
    <w:rsid w:val="00914098"/>
    <w:rsid w:val="00915CD7"/>
    <w:rsid w:val="00916C08"/>
    <w:rsid w:val="00922D30"/>
    <w:rsid w:val="00927803"/>
    <w:rsid w:val="009302DC"/>
    <w:rsid w:val="00930653"/>
    <w:rsid w:val="00931A2E"/>
    <w:rsid w:val="00931AEC"/>
    <w:rsid w:val="0093541E"/>
    <w:rsid w:val="0094013D"/>
    <w:rsid w:val="009402EA"/>
    <w:rsid w:val="00942595"/>
    <w:rsid w:val="009442B9"/>
    <w:rsid w:val="00944CE9"/>
    <w:rsid w:val="00951435"/>
    <w:rsid w:val="0095212A"/>
    <w:rsid w:val="009544BA"/>
    <w:rsid w:val="00955959"/>
    <w:rsid w:val="00955FEA"/>
    <w:rsid w:val="00956DA1"/>
    <w:rsid w:val="00962558"/>
    <w:rsid w:val="009640C9"/>
    <w:rsid w:val="009704E2"/>
    <w:rsid w:val="00970508"/>
    <w:rsid w:val="00972A9C"/>
    <w:rsid w:val="00974349"/>
    <w:rsid w:val="009753A2"/>
    <w:rsid w:val="0098111D"/>
    <w:rsid w:val="00983384"/>
    <w:rsid w:val="009863E9"/>
    <w:rsid w:val="009869B3"/>
    <w:rsid w:val="00986C34"/>
    <w:rsid w:val="0099178E"/>
    <w:rsid w:val="00991C37"/>
    <w:rsid w:val="00992C09"/>
    <w:rsid w:val="0099737A"/>
    <w:rsid w:val="009A0245"/>
    <w:rsid w:val="009A0765"/>
    <w:rsid w:val="009A5DA4"/>
    <w:rsid w:val="009A74CE"/>
    <w:rsid w:val="009B1AB0"/>
    <w:rsid w:val="009B42F3"/>
    <w:rsid w:val="009B7664"/>
    <w:rsid w:val="009B7D15"/>
    <w:rsid w:val="009C020F"/>
    <w:rsid w:val="009C0BED"/>
    <w:rsid w:val="009C240F"/>
    <w:rsid w:val="009C2DB9"/>
    <w:rsid w:val="009C3072"/>
    <w:rsid w:val="009C3B48"/>
    <w:rsid w:val="009C4B02"/>
    <w:rsid w:val="009C603E"/>
    <w:rsid w:val="009C6AA2"/>
    <w:rsid w:val="009C6ABF"/>
    <w:rsid w:val="009C7256"/>
    <w:rsid w:val="009D1928"/>
    <w:rsid w:val="009D1B29"/>
    <w:rsid w:val="009D2CBD"/>
    <w:rsid w:val="009D72B6"/>
    <w:rsid w:val="009D7AEE"/>
    <w:rsid w:val="009D7E0C"/>
    <w:rsid w:val="009E0C11"/>
    <w:rsid w:val="009E3B0E"/>
    <w:rsid w:val="009E5525"/>
    <w:rsid w:val="009E5E4C"/>
    <w:rsid w:val="009E602C"/>
    <w:rsid w:val="009E61F1"/>
    <w:rsid w:val="009F0231"/>
    <w:rsid w:val="009F0F09"/>
    <w:rsid w:val="009F2583"/>
    <w:rsid w:val="009F26A7"/>
    <w:rsid w:val="009F50C0"/>
    <w:rsid w:val="009F50F9"/>
    <w:rsid w:val="009F735C"/>
    <w:rsid w:val="009F7D88"/>
    <w:rsid w:val="00A04222"/>
    <w:rsid w:val="00A064D6"/>
    <w:rsid w:val="00A11385"/>
    <w:rsid w:val="00A150E5"/>
    <w:rsid w:val="00A160F0"/>
    <w:rsid w:val="00A16BA5"/>
    <w:rsid w:val="00A210A1"/>
    <w:rsid w:val="00A2150D"/>
    <w:rsid w:val="00A224E6"/>
    <w:rsid w:val="00A22534"/>
    <w:rsid w:val="00A24A31"/>
    <w:rsid w:val="00A25AB7"/>
    <w:rsid w:val="00A31364"/>
    <w:rsid w:val="00A32A72"/>
    <w:rsid w:val="00A33D4D"/>
    <w:rsid w:val="00A35153"/>
    <w:rsid w:val="00A41A37"/>
    <w:rsid w:val="00A42234"/>
    <w:rsid w:val="00A433B6"/>
    <w:rsid w:val="00A435B4"/>
    <w:rsid w:val="00A4517E"/>
    <w:rsid w:val="00A4533C"/>
    <w:rsid w:val="00A5207F"/>
    <w:rsid w:val="00A5228C"/>
    <w:rsid w:val="00A528A1"/>
    <w:rsid w:val="00A52925"/>
    <w:rsid w:val="00A52C32"/>
    <w:rsid w:val="00A537D5"/>
    <w:rsid w:val="00A54341"/>
    <w:rsid w:val="00A5525A"/>
    <w:rsid w:val="00A57AD6"/>
    <w:rsid w:val="00A613A1"/>
    <w:rsid w:val="00A6533D"/>
    <w:rsid w:val="00A66125"/>
    <w:rsid w:val="00A6669D"/>
    <w:rsid w:val="00A6788E"/>
    <w:rsid w:val="00A70D7D"/>
    <w:rsid w:val="00A736F4"/>
    <w:rsid w:val="00A76CDA"/>
    <w:rsid w:val="00A7719A"/>
    <w:rsid w:val="00A82074"/>
    <w:rsid w:val="00A8288B"/>
    <w:rsid w:val="00A83E60"/>
    <w:rsid w:val="00A867BC"/>
    <w:rsid w:val="00A86B0D"/>
    <w:rsid w:val="00A90104"/>
    <w:rsid w:val="00A9015F"/>
    <w:rsid w:val="00A90CF6"/>
    <w:rsid w:val="00A91C55"/>
    <w:rsid w:val="00A9246C"/>
    <w:rsid w:val="00A92D35"/>
    <w:rsid w:val="00A933C9"/>
    <w:rsid w:val="00A9379D"/>
    <w:rsid w:val="00A93B19"/>
    <w:rsid w:val="00AA2EB0"/>
    <w:rsid w:val="00AA59A6"/>
    <w:rsid w:val="00AA5AA8"/>
    <w:rsid w:val="00AB02F8"/>
    <w:rsid w:val="00AB37CF"/>
    <w:rsid w:val="00AC0A49"/>
    <w:rsid w:val="00AC1A56"/>
    <w:rsid w:val="00AC431D"/>
    <w:rsid w:val="00AC51E8"/>
    <w:rsid w:val="00AC57B0"/>
    <w:rsid w:val="00AC71FA"/>
    <w:rsid w:val="00AD22DA"/>
    <w:rsid w:val="00AD2BCC"/>
    <w:rsid w:val="00AD609E"/>
    <w:rsid w:val="00AE1558"/>
    <w:rsid w:val="00AE252D"/>
    <w:rsid w:val="00AE7FA6"/>
    <w:rsid w:val="00AF0CD7"/>
    <w:rsid w:val="00AF176D"/>
    <w:rsid w:val="00AF45B8"/>
    <w:rsid w:val="00AF64DB"/>
    <w:rsid w:val="00B04969"/>
    <w:rsid w:val="00B11A0F"/>
    <w:rsid w:val="00B13180"/>
    <w:rsid w:val="00B131C1"/>
    <w:rsid w:val="00B144A3"/>
    <w:rsid w:val="00B14E77"/>
    <w:rsid w:val="00B15D3D"/>
    <w:rsid w:val="00B16B5B"/>
    <w:rsid w:val="00B16B8A"/>
    <w:rsid w:val="00B16C1F"/>
    <w:rsid w:val="00B17E74"/>
    <w:rsid w:val="00B210A1"/>
    <w:rsid w:val="00B211F2"/>
    <w:rsid w:val="00B24A88"/>
    <w:rsid w:val="00B24C89"/>
    <w:rsid w:val="00B31CAB"/>
    <w:rsid w:val="00B334B6"/>
    <w:rsid w:val="00B33511"/>
    <w:rsid w:val="00B345FE"/>
    <w:rsid w:val="00B3536C"/>
    <w:rsid w:val="00B369B5"/>
    <w:rsid w:val="00B36C6C"/>
    <w:rsid w:val="00B4180D"/>
    <w:rsid w:val="00B43311"/>
    <w:rsid w:val="00B4381F"/>
    <w:rsid w:val="00B46541"/>
    <w:rsid w:val="00B47D31"/>
    <w:rsid w:val="00B51393"/>
    <w:rsid w:val="00B51A9E"/>
    <w:rsid w:val="00B63201"/>
    <w:rsid w:val="00B6381E"/>
    <w:rsid w:val="00B64B2E"/>
    <w:rsid w:val="00B64FC5"/>
    <w:rsid w:val="00B6501A"/>
    <w:rsid w:val="00B724A3"/>
    <w:rsid w:val="00B74A6D"/>
    <w:rsid w:val="00B807F0"/>
    <w:rsid w:val="00B82267"/>
    <w:rsid w:val="00B83B87"/>
    <w:rsid w:val="00B917F4"/>
    <w:rsid w:val="00B92E65"/>
    <w:rsid w:val="00B939AA"/>
    <w:rsid w:val="00B9430C"/>
    <w:rsid w:val="00B968B8"/>
    <w:rsid w:val="00B9781D"/>
    <w:rsid w:val="00B97947"/>
    <w:rsid w:val="00BA0FF5"/>
    <w:rsid w:val="00BA3F21"/>
    <w:rsid w:val="00BA480D"/>
    <w:rsid w:val="00BA6BF1"/>
    <w:rsid w:val="00BA6E6A"/>
    <w:rsid w:val="00BB02A6"/>
    <w:rsid w:val="00BB2CBC"/>
    <w:rsid w:val="00BB3075"/>
    <w:rsid w:val="00BB3593"/>
    <w:rsid w:val="00BB3B2C"/>
    <w:rsid w:val="00BB59F3"/>
    <w:rsid w:val="00BB5E20"/>
    <w:rsid w:val="00BB628C"/>
    <w:rsid w:val="00BB758A"/>
    <w:rsid w:val="00BC489F"/>
    <w:rsid w:val="00BC7834"/>
    <w:rsid w:val="00BD114C"/>
    <w:rsid w:val="00BD4530"/>
    <w:rsid w:val="00BD5DA6"/>
    <w:rsid w:val="00BD67FF"/>
    <w:rsid w:val="00BD7B89"/>
    <w:rsid w:val="00BE0DD8"/>
    <w:rsid w:val="00BE3C98"/>
    <w:rsid w:val="00BE5583"/>
    <w:rsid w:val="00BE5C85"/>
    <w:rsid w:val="00BF184F"/>
    <w:rsid w:val="00BF2DF8"/>
    <w:rsid w:val="00BF43F0"/>
    <w:rsid w:val="00BF59A8"/>
    <w:rsid w:val="00BF7174"/>
    <w:rsid w:val="00C0151F"/>
    <w:rsid w:val="00C07FA3"/>
    <w:rsid w:val="00C12985"/>
    <w:rsid w:val="00C1493F"/>
    <w:rsid w:val="00C15F49"/>
    <w:rsid w:val="00C22DFF"/>
    <w:rsid w:val="00C274FD"/>
    <w:rsid w:val="00C305ED"/>
    <w:rsid w:val="00C30D96"/>
    <w:rsid w:val="00C33AE7"/>
    <w:rsid w:val="00C405B7"/>
    <w:rsid w:val="00C41822"/>
    <w:rsid w:val="00C42F74"/>
    <w:rsid w:val="00C4305C"/>
    <w:rsid w:val="00C4498F"/>
    <w:rsid w:val="00C44D25"/>
    <w:rsid w:val="00C4643F"/>
    <w:rsid w:val="00C46BC0"/>
    <w:rsid w:val="00C47953"/>
    <w:rsid w:val="00C529D8"/>
    <w:rsid w:val="00C53DB7"/>
    <w:rsid w:val="00C53ED3"/>
    <w:rsid w:val="00C55269"/>
    <w:rsid w:val="00C55C08"/>
    <w:rsid w:val="00C56594"/>
    <w:rsid w:val="00C566C5"/>
    <w:rsid w:val="00C65B1A"/>
    <w:rsid w:val="00C73314"/>
    <w:rsid w:val="00C73AFB"/>
    <w:rsid w:val="00C74A5D"/>
    <w:rsid w:val="00C75455"/>
    <w:rsid w:val="00C7739D"/>
    <w:rsid w:val="00C77E10"/>
    <w:rsid w:val="00C77E65"/>
    <w:rsid w:val="00C81D3B"/>
    <w:rsid w:val="00C8332F"/>
    <w:rsid w:val="00C86FD5"/>
    <w:rsid w:val="00C90355"/>
    <w:rsid w:val="00C926E5"/>
    <w:rsid w:val="00C9449A"/>
    <w:rsid w:val="00CA1DD7"/>
    <w:rsid w:val="00CA2656"/>
    <w:rsid w:val="00CA5139"/>
    <w:rsid w:val="00CA6781"/>
    <w:rsid w:val="00CA6DF8"/>
    <w:rsid w:val="00CB006D"/>
    <w:rsid w:val="00CB1EA2"/>
    <w:rsid w:val="00CB2336"/>
    <w:rsid w:val="00CB79F1"/>
    <w:rsid w:val="00CC312C"/>
    <w:rsid w:val="00CC5287"/>
    <w:rsid w:val="00CC6675"/>
    <w:rsid w:val="00CC699B"/>
    <w:rsid w:val="00CC6D6C"/>
    <w:rsid w:val="00CC7B43"/>
    <w:rsid w:val="00CD07D5"/>
    <w:rsid w:val="00CD347B"/>
    <w:rsid w:val="00CD4458"/>
    <w:rsid w:val="00CD6885"/>
    <w:rsid w:val="00CE0533"/>
    <w:rsid w:val="00CE0FB7"/>
    <w:rsid w:val="00CE1E16"/>
    <w:rsid w:val="00CF1644"/>
    <w:rsid w:val="00CF1CEE"/>
    <w:rsid w:val="00CF1F04"/>
    <w:rsid w:val="00CF56A9"/>
    <w:rsid w:val="00CF63B6"/>
    <w:rsid w:val="00CF6D27"/>
    <w:rsid w:val="00CF725A"/>
    <w:rsid w:val="00CF7995"/>
    <w:rsid w:val="00D00FF9"/>
    <w:rsid w:val="00D035A3"/>
    <w:rsid w:val="00D03FF1"/>
    <w:rsid w:val="00D05656"/>
    <w:rsid w:val="00D05852"/>
    <w:rsid w:val="00D05CA1"/>
    <w:rsid w:val="00D06794"/>
    <w:rsid w:val="00D074B5"/>
    <w:rsid w:val="00D1046B"/>
    <w:rsid w:val="00D10542"/>
    <w:rsid w:val="00D130D2"/>
    <w:rsid w:val="00D14985"/>
    <w:rsid w:val="00D14F8E"/>
    <w:rsid w:val="00D152B1"/>
    <w:rsid w:val="00D1538D"/>
    <w:rsid w:val="00D15B3E"/>
    <w:rsid w:val="00D20C81"/>
    <w:rsid w:val="00D229CA"/>
    <w:rsid w:val="00D25276"/>
    <w:rsid w:val="00D30600"/>
    <w:rsid w:val="00D31183"/>
    <w:rsid w:val="00D329F8"/>
    <w:rsid w:val="00D33402"/>
    <w:rsid w:val="00D337BB"/>
    <w:rsid w:val="00D4040E"/>
    <w:rsid w:val="00D40D02"/>
    <w:rsid w:val="00D44283"/>
    <w:rsid w:val="00D45B09"/>
    <w:rsid w:val="00D50512"/>
    <w:rsid w:val="00D520C8"/>
    <w:rsid w:val="00D527E8"/>
    <w:rsid w:val="00D53865"/>
    <w:rsid w:val="00D56FB9"/>
    <w:rsid w:val="00D57182"/>
    <w:rsid w:val="00D576DE"/>
    <w:rsid w:val="00D607B0"/>
    <w:rsid w:val="00D62E9D"/>
    <w:rsid w:val="00D6786F"/>
    <w:rsid w:val="00D71336"/>
    <w:rsid w:val="00D7582C"/>
    <w:rsid w:val="00D75991"/>
    <w:rsid w:val="00D76819"/>
    <w:rsid w:val="00D77046"/>
    <w:rsid w:val="00D771E3"/>
    <w:rsid w:val="00D82CD0"/>
    <w:rsid w:val="00D84406"/>
    <w:rsid w:val="00D84857"/>
    <w:rsid w:val="00D87152"/>
    <w:rsid w:val="00D87A8C"/>
    <w:rsid w:val="00D91F72"/>
    <w:rsid w:val="00D92BC3"/>
    <w:rsid w:val="00D93803"/>
    <w:rsid w:val="00D97995"/>
    <w:rsid w:val="00D97E47"/>
    <w:rsid w:val="00DA075D"/>
    <w:rsid w:val="00DA0920"/>
    <w:rsid w:val="00DA1193"/>
    <w:rsid w:val="00DA2058"/>
    <w:rsid w:val="00DA7A52"/>
    <w:rsid w:val="00DB08BC"/>
    <w:rsid w:val="00DB5AA3"/>
    <w:rsid w:val="00DB6E9F"/>
    <w:rsid w:val="00DC2450"/>
    <w:rsid w:val="00DC4EE2"/>
    <w:rsid w:val="00DC5829"/>
    <w:rsid w:val="00DD1AFD"/>
    <w:rsid w:val="00DD1F8B"/>
    <w:rsid w:val="00DD319D"/>
    <w:rsid w:val="00DD6BA9"/>
    <w:rsid w:val="00DD7237"/>
    <w:rsid w:val="00DD7467"/>
    <w:rsid w:val="00DE58CA"/>
    <w:rsid w:val="00DE5BD3"/>
    <w:rsid w:val="00DF032B"/>
    <w:rsid w:val="00DF0D73"/>
    <w:rsid w:val="00DF18D6"/>
    <w:rsid w:val="00DF20D2"/>
    <w:rsid w:val="00DF4393"/>
    <w:rsid w:val="00DF5C72"/>
    <w:rsid w:val="00DF7359"/>
    <w:rsid w:val="00E02F06"/>
    <w:rsid w:val="00E0587F"/>
    <w:rsid w:val="00E06A10"/>
    <w:rsid w:val="00E0792F"/>
    <w:rsid w:val="00E1055E"/>
    <w:rsid w:val="00E1070B"/>
    <w:rsid w:val="00E118F0"/>
    <w:rsid w:val="00E128E4"/>
    <w:rsid w:val="00E12A0C"/>
    <w:rsid w:val="00E15399"/>
    <w:rsid w:val="00E2483D"/>
    <w:rsid w:val="00E268DE"/>
    <w:rsid w:val="00E372C2"/>
    <w:rsid w:val="00E373FB"/>
    <w:rsid w:val="00E40040"/>
    <w:rsid w:val="00E4112B"/>
    <w:rsid w:val="00E414EF"/>
    <w:rsid w:val="00E42FBB"/>
    <w:rsid w:val="00E43A90"/>
    <w:rsid w:val="00E44004"/>
    <w:rsid w:val="00E45C99"/>
    <w:rsid w:val="00E460FE"/>
    <w:rsid w:val="00E50D18"/>
    <w:rsid w:val="00E5466C"/>
    <w:rsid w:val="00E54A39"/>
    <w:rsid w:val="00E551E4"/>
    <w:rsid w:val="00E575F8"/>
    <w:rsid w:val="00E617B3"/>
    <w:rsid w:val="00E624DD"/>
    <w:rsid w:val="00E64049"/>
    <w:rsid w:val="00E657BA"/>
    <w:rsid w:val="00E65CC0"/>
    <w:rsid w:val="00E66F06"/>
    <w:rsid w:val="00E67182"/>
    <w:rsid w:val="00E702C2"/>
    <w:rsid w:val="00E70F62"/>
    <w:rsid w:val="00E74F92"/>
    <w:rsid w:val="00E7541F"/>
    <w:rsid w:val="00E77EC8"/>
    <w:rsid w:val="00E80F00"/>
    <w:rsid w:val="00E86E97"/>
    <w:rsid w:val="00E87098"/>
    <w:rsid w:val="00E873BF"/>
    <w:rsid w:val="00E925FB"/>
    <w:rsid w:val="00E967F1"/>
    <w:rsid w:val="00E97DFF"/>
    <w:rsid w:val="00EA0FAE"/>
    <w:rsid w:val="00EA3458"/>
    <w:rsid w:val="00EA3F1A"/>
    <w:rsid w:val="00EA4A02"/>
    <w:rsid w:val="00EA7CFD"/>
    <w:rsid w:val="00EB079E"/>
    <w:rsid w:val="00EB2988"/>
    <w:rsid w:val="00EB37F2"/>
    <w:rsid w:val="00EB3949"/>
    <w:rsid w:val="00EB3E5F"/>
    <w:rsid w:val="00EB74D3"/>
    <w:rsid w:val="00EB7BCE"/>
    <w:rsid w:val="00EC006E"/>
    <w:rsid w:val="00EC066E"/>
    <w:rsid w:val="00EC2AE1"/>
    <w:rsid w:val="00EC2C01"/>
    <w:rsid w:val="00EC2CC7"/>
    <w:rsid w:val="00EC3ECB"/>
    <w:rsid w:val="00ED163B"/>
    <w:rsid w:val="00ED38C5"/>
    <w:rsid w:val="00ED6FE6"/>
    <w:rsid w:val="00EE1A8E"/>
    <w:rsid w:val="00EE4E7B"/>
    <w:rsid w:val="00EE7BB5"/>
    <w:rsid w:val="00EF2BFD"/>
    <w:rsid w:val="00EF398F"/>
    <w:rsid w:val="00EF402B"/>
    <w:rsid w:val="00EF5F42"/>
    <w:rsid w:val="00F03582"/>
    <w:rsid w:val="00F03AA4"/>
    <w:rsid w:val="00F06796"/>
    <w:rsid w:val="00F06D87"/>
    <w:rsid w:val="00F073FE"/>
    <w:rsid w:val="00F10BC2"/>
    <w:rsid w:val="00F10ED6"/>
    <w:rsid w:val="00F121E9"/>
    <w:rsid w:val="00F141CB"/>
    <w:rsid w:val="00F14399"/>
    <w:rsid w:val="00F20D71"/>
    <w:rsid w:val="00F24123"/>
    <w:rsid w:val="00F24426"/>
    <w:rsid w:val="00F246F2"/>
    <w:rsid w:val="00F25831"/>
    <w:rsid w:val="00F261CB"/>
    <w:rsid w:val="00F26276"/>
    <w:rsid w:val="00F3032C"/>
    <w:rsid w:val="00F333D9"/>
    <w:rsid w:val="00F34981"/>
    <w:rsid w:val="00F34DCD"/>
    <w:rsid w:val="00F41728"/>
    <w:rsid w:val="00F43BDA"/>
    <w:rsid w:val="00F44BCD"/>
    <w:rsid w:val="00F45033"/>
    <w:rsid w:val="00F4667A"/>
    <w:rsid w:val="00F505AC"/>
    <w:rsid w:val="00F536AD"/>
    <w:rsid w:val="00F5550F"/>
    <w:rsid w:val="00F57DA8"/>
    <w:rsid w:val="00F61281"/>
    <w:rsid w:val="00F61710"/>
    <w:rsid w:val="00F6443E"/>
    <w:rsid w:val="00F656B1"/>
    <w:rsid w:val="00F6656F"/>
    <w:rsid w:val="00F70910"/>
    <w:rsid w:val="00F70CE9"/>
    <w:rsid w:val="00F70F3E"/>
    <w:rsid w:val="00F71215"/>
    <w:rsid w:val="00F749E3"/>
    <w:rsid w:val="00F771ED"/>
    <w:rsid w:val="00F82B69"/>
    <w:rsid w:val="00F82F27"/>
    <w:rsid w:val="00F8576D"/>
    <w:rsid w:val="00F86172"/>
    <w:rsid w:val="00F92BE8"/>
    <w:rsid w:val="00F931C7"/>
    <w:rsid w:val="00F9492C"/>
    <w:rsid w:val="00F950F4"/>
    <w:rsid w:val="00F9741A"/>
    <w:rsid w:val="00F97CFC"/>
    <w:rsid w:val="00FA0EE5"/>
    <w:rsid w:val="00FA0F79"/>
    <w:rsid w:val="00FA2467"/>
    <w:rsid w:val="00FA27DC"/>
    <w:rsid w:val="00FA66EB"/>
    <w:rsid w:val="00FA7DE7"/>
    <w:rsid w:val="00FB5454"/>
    <w:rsid w:val="00FC05F3"/>
    <w:rsid w:val="00FC1FCB"/>
    <w:rsid w:val="00FC224F"/>
    <w:rsid w:val="00FC3205"/>
    <w:rsid w:val="00FC554C"/>
    <w:rsid w:val="00FC5EE8"/>
    <w:rsid w:val="00FC62E8"/>
    <w:rsid w:val="00FC7E16"/>
    <w:rsid w:val="00FD0DC2"/>
    <w:rsid w:val="00FD0DFB"/>
    <w:rsid w:val="00FD252F"/>
    <w:rsid w:val="00FD3DDD"/>
    <w:rsid w:val="00FD44E1"/>
    <w:rsid w:val="00FD454F"/>
    <w:rsid w:val="00FD5FAA"/>
    <w:rsid w:val="00FD65BD"/>
    <w:rsid w:val="00FE107E"/>
    <w:rsid w:val="00FE15B8"/>
    <w:rsid w:val="00FE217F"/>
    <w:rsid w:val="00FE2EB2"/>
    <w:rsid w:val="00FE3A7C"/>
    <w:rsid w:val="00FE5ABF"/>
    <w:rsid w:val="00FE7589"/>
    <w:rsid w:val="00FF0994"/>
    <w:rsid w:val="00FF271D"/>
    <w:rsid w:val="00FF5A97"/>
    <w:rsid w:val="00FF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65FE636F-9571-44EB-8D29-8249AFDD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46D"/>
  </w:style>
  <w:style w:type="paragraph" w:styleId="1">
    <w:name w:val="heading 1"/>
    <w:next w:val="a"/>
    <w:link w:val="10"/>
    <w:uiPriority w:val="9"/>
    <w:unhideWhenUsed/>
    <w:qFormat/>
    <w:rsid w:val="00E551E4"/>
    <w:pPr>
      <w:keepNext/>
      <w:keepLines/>
      <w:spacing w:after="0" w:line="249" w:lineRule="auto"/>
      <w:ind w:left="1018" w:right="4" w:hanging="1018"/>
      <w:outlineLvl w:val="0"/>
    </w:pPr>
    <w:rPr>
      <w:rFonts w:ascii="Courier New" w:eastAsia="Courier New" w:hAnsi="Courier New" w:cs="Courier New"/>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0994"/>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nhideWhenUsed/>
    <w:rsid w:val="00533D14"/>
    <w:pPr>
      <w:spacing w:after="0" w:line="240" w:lineRule="auto"/>
    </w:pPr>
    <w:rPr>
      <w:rFonts w:ascii="Segoe UI" w:hAnsi="Segoe UI" w:cs="Segoe UI"/>
      <w:sz w:val="18"/>
      <w:szCs w:val="18"/>
    </w:rPr>
  </w:style>
  <w:style w:type="character" w:customStyle="1" w:styleId="a4">
    <w:name w:val="Текст выноски Знак"/>
    <w:basedOn w:val="a0"/>
    <w:link w:val="a3"/>
    <w:rsid w:val="00533D14"/>
    <w:rPr>
      <w:rFonts w:ascii="Segoe UI" w:hAnsi="Segoe UI" w:cs="Segoe UI"/>
      <w:sz w:val="18"/>
      <w:szCs w:val="18"/>
    </w:rPr>
  </w:style>
  <w:style w:type="paragraph" w:styleId="a5">
    <w:name w:val="Body Text Indent"/>
    <w:basedOn w:val="a"/>
    <w:link w:val="a6"/>
    <w:rsid w:val="00305F9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05F9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B3689"/>
    <w:pPr>
      <w:autoSpaceDE w:val="0"/>
      <w:autoSpaceDN w:val="0"/>
      <w:adjustRightInd w:val="0"/>
      <w:spacing w:after="0" w:line="240" w:lineRule="auto"/>
    </w:pPr>
    <w:rPr>
      <w:rFonts w:ascii="Courier New" w:hAnsi="Courier New" w:cs="Courier New"/>
      <w:sz w:val="20"/>
      <w:szCs w:val="20"/>
    </w:rPr>
  </w:style>
  <w:style w:type="paragraph" w:styleId="a7">
    <w:name w:val="footnote text"/>
    <w:basedOn w:val="a"/>
    <w:link w:val="a8"/>
    <w:uiPriority w:val="99"/>
    <w:unhideWhenUsed/>
    <w:rsid w:val="009A5DA4"/>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rsid w:val="009A5DA4"/>
    <w:rPr>
      <w:rFonts w:ascii="Calibri" w:eastAsia="Calibri" w:hAnsi="Calibri" w:cs="Times New Roman"/>
      <w:sz w:val="20"/>
      <w:szCs w:val="20"/>
    </w:rPr>
  </w:style>
  <w:style w:type="character" w:styleId="a9">
    <w:name w:val="footnote reference"/>
    <w:uiPriority w:val="99"/>
    <w:semiHidden/>
    <w:unhideWhenUsed/>
    <w:rsid w:val="009A5DA4"/>
    <w:rPr>
      <w:vertAlign w:val="superscript"/>
    </w:rPr>
  </w:style>
  <w:style w:type="character" w:styleId="aa">
    <w:name w:val="Hyperlink"/>
    <w:basedOn w:val="a0"/>
    <w:uiPriority w:val="99"/>
    <w:unhideWhenUsed/>
    <w:rsid w:val="004F2E4D"/>
    <w:rPr>
      <w:color w:val="0563C1" w:themeColor="hyperlink"/>
      <w:u w:val="single"/>
    </w:rPr>
  </w:style>
  <w:style w:type="paragraph" w:styleId="ab">
    <w:name w:val="Normal (Web)"/>
    <w:basedOn w:val="a"/>
    <w:unhideWhenUsed/>
    <w:rsid w:val="00922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er"/>
    <w:basedOn w:val="a"/>
    <w:link w:val="ad"/>
    <w:rsid w:val="009E61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9E61F1"/>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9E61F1"/>
    <w:pPr>
      <w:spacing w:after="120"/>
    </w:pPr>
  </w:style>
  <w:style w:type="character" w:customStyle="1" w:styleId="af">
    <w:name w:val="Основной текст Знак"/>
    <w:basedOn w:val="a0"/>
    <w:link w:val="ae"/>
    <w:uiPriority w:val="99"/>
    <w:semiHidden/>
    <w:rsid w:val="009E61F1"/>
  </w:style>
  <w:style w:type="paragraph" w:customStyle="1" w:styleId="af0">
    <w:name w:val="Прижатый влево"/>
    <w:basedOn w:val="a"/>
    <w:next w:val="a"/>
    <w:rsid w:val="009E61F1"/>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1">
    <w:name w:val="List Paragraph"/>
    <w:basedOn w:val="a"/>
    <w:uiPriority w:val="34"/>
    <w:qFormat/>
    <w:rsid w:val="009E61F1"/>
    <w:pPr>
      <w:spacing w:after="200" w:line="276" w:lineRule="auto"/>
      <w:ind w:left="720"/>
      <w:contextualSpacing/>
    </w:pPr>
    <w:rPr>
      <w:rFonts w:eastAsiaTheme="minorEastAsia"/>
      <w:lang w:eastAsia="ru-RU"/>
    </w:rPr>
  </w:style>
  <w:style w:type="paragraph" w:styleId="af2">
    <w:name w:val="header"/>
    <w:basedOn w:val="a"/>
    <w:link w:val="af3"/>
    <w:uiPriority w:val="99"/>
    <w:rsid w:val="00A92D35"/>
    <w:pPr>
      <w:tabs>
        <w:tab w:val="center" w:pos="4677"/>
        <w:tab w:val="right" w:pos="9355"/>
      </w:tabs>
      <w:spacing w:after="0" w:line="240" w:lineRule="auto"/>
    </w:pPr>
    <w:rPr>
      <w:rFonts w:ascii="Times New Roman" w:eastAsia="Times New Roman" w:hAnsi="Times New Roman" w:cs="Times New Roman"/>
      <w:sz w:val="16"/>
      <w:szCs w:val="16"/>
      <w:lang w:eastAsia="ru-RU"/>
    </w:rPr>
  </w:style>
  <w:style w:type="character" w:customStyle="1" w:styleId="af3">
    <w:name w:val="Верхний колонтитул Знак"/>
    <w:basedOn w:val="a0"/>
    <w:link w:val="af2"/>
    <w:uiPriority w:val="99"/>
    <w:rsid w:val="00A92D35"/>
    <w:rPr>
      <w:rFonts w:ascii="Times New Roman" w:eastAsia="Times New Roman" w:hAnsi="Times New Roman" w:cs="Times New Roman"/>
      <w:sz w:val="16"/>
      <w:szCs w:val="16"/>
      <w:lang w:eastAsia="ru-RU"/>
    </w:rPr>
  </w:style>
  <w:style w:type="paragraph" w:customStyle="1" w:styleId="ConsPlusTitle">
    <w:name w:val="ConsPlusTitle"/>
    <w:rsid w:val="00A92D3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ConsPlusNormal0">
    <w:name w:val="ConsPlusNormal Знак"/>
    <w:link w:val="ConsPlusNormal"/>
    <w:locked/>
    <w:rsid w:val="000E1644"/>
    <w:rPr>
      <w:rFonts w:ascii="Times New Roman" w:hAnsi="Times New Roman" w:cs="Times New Roman"/>
      <w:sz w:val="24"/>
      <w:szCs w:val="24"/>
    </w:rPr>
  </w:style>
  <w:style w:type="paragraph" w:styleId="af4">
    <w:name w:val="No Spacing"/>
    <w:qFormat/>
    <w:rsid w:val="00A9015F"/>
    <w:pPr>
      <w:spacing w:after="0" w:line="240" w:lineRule="auto"/>
    </w:pPr>
    <w:rPr>
      <w:rFonts w:ascii="Calibri" w:eastAsia="Calibri" w:hAnsi="Calibri" w:cs="Times New Roman"/>
    </w:rPr>
  </w:style>
  <w:style w:type="paragraph" w:customStyle="1" w:styleId="headertext">
    <w:name w:val="headertext"/>
    <w:basedOn w:val="a"/>
    <w:rsid w:val="00911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locked/>
    <w:rsid w:val="00E65CC0"/>
    <w:rPr>
      <w:rFonts w:ascii="Arial" w:eastAsia="Calibri" w:hAnsi="Arial" w:cs="Arial"/>
      <w:lang w:eastAsia="zh-CN" w:bidi="ar-SA"/>
    </w:rPr>
  </w:style>
  <w:style w:type="paragraph" w:customStyle="1" w:styleId="Default">
    <w:name w:val="Default"/>
    <w:rsid w:val="00AE252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551E4"/>
    <w:rPr>
      <w:rFonts w:ascii="Courier New" w:eastAsia="Courier New" w:hAnsi="Courier New" w:cs="Courier New"/>
      <w:b/>
      <w:color w:val="000000"/>
      <w:sz w:val="24"/>
      <w:lang w:val="en-US"/>
    </w:rPr>
  </w:style>
  <w:style w:type="character" w:customStyle="1" w:styleId="FontStyle11">
    <w:name w:val="Font Style11"/>
    <w:uiPriority w:val="99"/>
    <w:rsid w:val="003528AB"/>
    <w:rPr>
      <w:rFonts w:ascii="Times New Roman" w:hAnsi="Times New Roman" w:cs="Times New Roman"/>
      <w:sz w:val="24"/>
      <w:szCs w:val="24"/>
    </w:rPr>
  </w:style>
  <w:style w:type="table" w:customStyle="1" w:styleId="11">
    <w:name w:val="Сетка таблицы1"/>
    <w:basedOn w:val="a1"/>
    <w:uiPriority w:val="59"/>
    <w:rsid w:val="006D77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39"/>
    <w:rsid w:val="006D7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5098">
      <w:bodyDiv w:val="1"/>
      <w:marLeft w:val="0"/>
      <w:marRight w:val="0"/>
      <w:marTop w:val="0"/>
      <w:marBottom w:val="0"/>
      <w:divBdr>
        <w:top w:val="none" w:sz="0" w:space="0" w:color="auto"/>
        <w:left w:val="none" w:sz="0" w:space="0" w:color="auto"/>
        <w:bottom w:val="none" w:sz="0" w:space="0" w:color="auto"/>
        <w:right w:val="none" w:sz="0" w:space="0" w:color="auto"/>
      </w:divBdr>
    </w:div>
    <w:div w:id="217084851">
      <w:bodyDiv w:val="1"/>
      <w:marLeft w:val="0"/>
      <w:marRight w:val="0"/>
      <w:marTop w:val="0"/>
      <w:marBottom w:val="0"/>
      <w:divBdr>
        <w:top w:val="none" w:sz="0" w:space="0" w:color="auto"/>
        <w:left w:val="none" w:sz="0" w:space="0" w:color="auto"/>
        <w:bottom w:val="none" w:sz="0" w:space="0" w:color="auto"/>
        <w:right w:val="none" w:sz="0" w:space="0" w:color="auto"/>
      </w:divBdr>
    </w:div>
    <w:div w:id="1392970196">
      <w:bodyDiv w:val="1"/>
      <w:marLeft w:val="0"/>
      <w:marRight w:val="0"/>
      <w:marTop w:val="0"/>
      <w:marBottom w:val="0"/>
      <w:divBdr>
        <w:top w:val="none" w:sz="0" w:space="0" w:color="auto"/>
        <w:left w:val="none" w:sz="0" w:space="0" w:color="auto"/>
        <w:bottom w:val="none" w:sz="0" w:space="0" w:color="auto"/>
        <w:right w:val="none" w:sz="0" w:space="0" w:color="auto"/>
      </w:divBdr>
    </w:div>
    <w:div w:id="1439331618">
      <w:bodyDiv w:val="1"/>
      <w:marLeft w:val="0"/>
      <w:marRight w:val="0"/>
      <w:marTop w:val="0"/>
      <w:marBottom w:val="0"/>
      <w:divBdr>
        <w:top w:val="none" w:sz="0" w:space="0" w:color="auto"/>
        <w:left w:val="none" w:sz="0" w:space="0" w:color="auto"/>
        <w:bottom w:val="none" w:sz="0" w:space="0" w:color="auto"/>
        <w:right w:val="none" w:sz="0" w:space="0" w:color="auto"/>
      </w:divBdr>
      <w:divsChild>
        <w:div w:id="407458020">
          <w:marLeft w:val="0"/>
          <w:marRight w:val="0"/>
          <w:marTop w:val="0"/>
          <w:marBottom w:val="0"/>
          <w:divBdr>
            <w:top w:val="none" w:sz="0" w:space="0" w:color="auto"/>
            <w:left w:val="none" w:sz="0" w:space="0" w:color="auto"/>
            <w:bottom w:val="none" w:sz="0" w:space="0" w:color="auto"/>
            <w:right w:val="none" w:sz="0" w:space="0" w:color="auto"/>
          </w:divBdr>
          <w:divsChild>
            <w:div w:id="878248941">
              <w:marLeft w:val="0"/>
              <w:marRight w:val="0"/>
              <w:marTop w:val="0"/>
              <w:marBottom w:val="0"/>
              <w:divBdr>
                <w:top w:val="none" w:sz="0" w:space="0" w:color="auto"/>
                <w:left w:val="none" w:sz="0" w:space="0" w:color="auto"/>
                <w:bottom w:val="none" w:sz="0" w:space="0" w:color="auto"/>
                <w:right w:val="none" w:sz="0" w:space="0" w:color="auto"/>
              </w:divBdr>
              <w:divsChild>
                <w:div w:id="1696804101">
                  <w:marLeft w:val="0"/>
                  <w:marRight w:val="0"/>
                  <w:marTop w:val="0"/>
                  <w:marBottom w:val="0"/>
                  <w:divBdr>
                    <w:top w:val="none" w:sz="0" w:space="0" w:color="auto"/>
                    <w:left w:val="none" w:sz="0" w:space="0" w:color="auto"/>
                    <w:bottom w:val="none" w:sz="0" w:space="0" w:color="auto"/>
                    <w:right w:val="none" w:sz="0" w:space="0" w:color="auto"/>
                  </w:divBdr>
                  <w:divsChild>
                    <w:div w:id="16042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28" TargetMode="External"/><Relationship Id="rId18" Type="http://schemas.openxmlformats.org/officeDocument/2006/relationships/hyperlink" Target="https://login.consultant.ru/link/?req=doc&amp;base=LAW&amp;n=454103" TargetMode="External"/><Relationship Id="rId26" Type="http://schemas.openxmlformats.org/officeDocument/2006/relationships/hyperlink" Target="https://login.consultant.ru/link/?req=doc&amp;base=LAW&amp;n=482844&amp;dst=100364" TargetMode="External"/><Relationship Id="rId39" Type="http://schemas.openxmlformats.org/officeDocument/2006/relationships/hyperlink" Target="https://login.consultant.ru/link/?req=doc&amp;base=LAW&amp;n=510751" TargetMode="External"/><Relationship Id="rId21" Type="http://schemas.openxmlformats.org/officeDocument/2006/relationships/hyperlink" Target="https://login.consultant.ru/link/?req=doc&amp;base=LAW&amp;n=482844&amp;dst=100365" TargetMode="External"/><Relationship Id="rId34" Type="http://schemas.openxmlformats.org/officeDocument/2006/relationships/hyperlink" Target="https://login.consultant.ru/link/?req=doc&amp;base=LAW&amp;n=482844&amp;dst=10088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0240&amp;dst=100338" TargetMode="External"/><Relationship Id="rId20" Type="http://schemas.openxmlformats.org/officeDocument/2006/relationships/hyperlink" Target="https://login.consultant.ru/link/?req=doc&amp;base=LAW&amp;n=482844&amp;dst=100329" TargetMode="External"/><Relationship Id="rId29" Type="http://schemas.openxmlformats.org/officeDocument/2006/relationships/hyperlink" Target="https://login.consultant.ru/link/?req=doc&amp;base=LAW&amp;n=482844&amp;dst=10063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240&amp;dst=100354" TargetMode="External"/><Relationship Id="rId24" Type="http://schemas.openxmlformats.org/officeDocument/2006/relationships/hyperlink" Target="https://login.consultant.ru/link/?req=doc&amp;base=LAW&amp;n=482844&amp;dst=101127" TargetMode="External"/><Relationship Id="rId32" Type="http://schemas.openxmlformats.org/officeDocument/2006/relationships/hyperlink" Target="https://login.consultant.ru/link/?req=doc&amp;base=LAW&amp;n=482844&amp;dst=100851" TargetMode="External"/><Relationship Id="rId37" Type="http://schemas.openxmlformats.org/officeDocument/2006/relationships/hyperlink" Target="https://login.consultant.ru/link/?req=doc&amp;base=LAW&amp;n=482844&amp;dst=101000" TargetMode="External"/><Relationship Id="rId40"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login.consultant.ru/link/?req=doc&amp;base=LAW&amp;n=465728&amp;dst=100427" TargetMode="External"/><Relationship Id="rId23" Type="http://schemas.openxmlformats.org/officeDocument/2006/relationships/hyperlink" Target="https://login.consultant.ru/link/?req=doc&amp;base=LAW&amp;n=482844&amp;dst=100384" TargetMode="External"/><Relationship Id="rId28" Type="http://schemas.openxmlformats.org/officeDocument/2006/relationships/hyperlink" Target="https://login.consultant.ru/link/?req=doc&amp;base=LAW&amp;n=482844&amp;dst=100636" TargetMode="External"/><Relationship Id="rId36" Type="http://schemas.openxmlformats.org/officeDocument/2006/relationships/hyperlink" Target="https://login.consultant.ru/link/?req=doc&amp;base=LAW&amp;n=482844" TargetMode="External"/><Relationship Id="rId10" Type="http://schemas.openxmlformats.org/officeDocument/2006/relationships/hyperlink" Target="https://login.consultant.ru/link/?req=doc&amp;base=LAW&amp;n=473062" TargetMode="External"/><Relationship Id="rId19" Type="http://schemas.openxmlformats.org/officeDocument/2006/relationships/hyperlink" Target="https://login.consultant.ru/link/?req=doc&amp;base=LAW&amp;n=482844&amp;dst=101176" TargetMode="External"/><Relationship Id="rId31" Type="http://schemas.openxmlformats.org/officeDocument/2006/relationships/hyperlink" Target="https://login.consultant.ru/link/?req=doc&amp;base=LAW&amp;n=482844&amp;dst=101212" TargetMode="External"/><Relationship Id="rId4" Type="http://schemas.openxmlformats.org/officeDocument/2006/relationships/settings" Target="settings.xml"/><Relationship Id="rId9" Type="http://schemas.openxmlformats.org/officeDocument/2006/relationships/hyperlink" Target="https://login.consultant.ru/link/?req=doc&amp;base=LAW&amp;n=456503" TargetMode="External"/><Relationship Id="rId14" Type="http://schemas.openxmlformats.org/officeDocument/2006/relationships/hyperlink" Target="https://login.consultant.ru/link/?req=doc&amp;base=LAW&amp;n=465728&amp;dst=100422" TargetMode="External"/><Relationship Id="rId22" Type="http://schemas.openxmlformats.org/officeDocument/2006/relationships/hyperlink" Target="https://login.consultant.ru/link/?req=doc&amp;base=LAW&amp;n=482844&amp;dst=100370" TargetMode="External"/><Relationship Id="rId27" Type="http://schemas.openxmlformats.org/officeDocument/2006/relationships/hyperlink" Target="https://login.consultant.ru/link/?req=doc&amp;base=LAW&amp;n=482844&amp;dst=100634" TargetMode="External"/><Relationship Id="rId30" Type="http://schemas.openxmlformats.org/officeDocument/2006/relationships/hyperlink" Target="https://login.consultant.ru/link/?req=doc&amp;base=LAW&amp;n=482844&amp;dst=100813" TargetMode="External"/><Relationship Id="rId35" Type="http://schemas.openxmlformats.org/officeDocument/2006/relationships/hyperlink" Target="https://login.consultant.ru/link/?req=doc&amp;base=LAW&amp;n=482844&amp;dst=101242"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80240" TargetMode="External"/><Relationship Id="rId17" Type="http://schemas.openxmlformats.org/officeDocument/2006/relationships/hyperlink" Target="https://login.consultant.ru/link/?req=doc&amp;base=LAW&amp;n=482844" TargetMode="External"/><Relationship Id="rId25" Type="http://schemas.openxmlformats.org/officeDocument/2006/relationships/hyperlink" Target="https://login.consultant.ru/link/?req=doc&amp;base=LAW&amp;n=482844&amp;dst=101128" TargetMode="External"/><Relationship Id="rId33" Type="http://schemas.openxmlformats.org/officeDocument/2006/relationships/hyperlink" Target="https://login.consultant.ru/link/?req=doc&amp;base=LAW&amp;n=482844&amp;dst=100864" TargetMode="External"/><Relationship Id="rId38" Type="http://schemas.openxmlformats.org/officeDocument/2006/relationships/hyperlink" Target="https://login.consultant.ru/link/?req=doc&amp;base=LAW&amp;n=495001&amp;dst=101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DF07-E669-4007-A1B8-2C88C9CE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26</Pages>
  <Words>11392</Words>
  <Characters>64938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DanilenkoLU</dc:creator>
  <cp:lastModifiedBy>user</cp:lastModifiedBy>
  <cp:revision>244</cp:revision>
  <cp:lastPrinted>2025-11-21T10:14:00Z</cp:lastPrinted>
  <dcterms:created xsi:type="dcterms:W3CDTF">2025-03-11T07:44:00Z</dcterms:created>
  <dcterms:modified xsi:type="dcterms:W3CDTF">2026-04-30T09:08:00Z</dcterms:modified>
</cp:coreProperties>
</file>